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38378360"/>
    <w:bookmarkStart w:id="1" w:name="_GoBack"/>
    <w:bookmarkEnd w:id="0"/>
    <w:bookmarkEnd w:id="1"/>
    <w:p w:rsidR="005A3EA4" w:rsidRDefault="00672314">
      <w:pPr>
        <w:pStyle w:val="BodyText"/>
        <w:ind w:left="0" w:firstLine="0"/>
        <w:rPr>
          <w:rFonts w:ascii="Times New Roman"/>
          <w:sz w:val="20"/>
        </w:rPr>
      </w:pPr>
      <w:r>
        <w:rPr>
          <w:noProof/>
          <w:lang w:bidi="ar-SA"/>
        </w:rPr>
        <mc:AlternateContent>
          <mc:Choice Requires="wpg">
            <w:drawing>
              <wp:anchor distT="0" distB="0" distL="114300" distR="114300" simplePos="0" relativeHeight="356480584" behindDoc="1" locked="0" layoutInCell="1" allowOverlap="1" wp14:anchorId="786C4E14" wp14:editId="6DFC5F35">
                <wp:simplePos x="0" y="0"/>
                <wp:positionH relativeFrom="page">
                  <wp:posOffset>311150</wp:posOffset>
                </wp:positionH>
                <wp:positionV relativeFrom="page">
                  <wp:posOffset>311150</wp:posOffset>
                </wp:positionV>
                <wp:extent cx="7158355" cy="9444355"/>
                <wp:effectExtent l="6350" t="6350" r="7620" b="7620"/>
                <wp:wrapNone/>
                <wp:docPr id="11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20" name="Line 105"/>
                        <wps:cNvCnPr>
                          <a:cxnSpLocks noChangeShapeType="1"/>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04"/>
                        <wps:cNvCnPr>
                          <a:cxnSpLocks noChangeShapeType="1"/>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03"/>
                        <wps:cNvCnPr>
                          <a:cxnSpLocks noChangeShapeType="1"/>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02"/>
                        <wps:cNvCnPr>
                          <a:cxnSpLocks noChangeShapeType="1"/>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01"/>
                        <wps:cNvCnPr>
                          <a:cxnSpLocks noChangeShapeType="1"/>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00"/>
                        <wps:cNvCnPr>
                          <a:cxnSpLocks noChangeShapeType="1"/>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99"/>
                        <wps:cNvSpPr>
                          <a:spLocks noChangeArrowheads="1"/>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6C49D7" id="Group 98" o:spid="_x0000_s1026" style="position:absolute;margin-left:24.5pt;margin-top:24.5pt;width:563.65pt;height:743.65pt;z-index:-146835896;mso-position-horizontal-relative:page;mso-position-vertical-relative:page" coordorigin="490,490" coordsize="11273,1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">
                <v:line id="Line 105" o:spid="_x0000_s1027" style="position:absolute;visibility:visible;mso-wrap-style:square" from="499,494" to="117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104" o:spid="_x0000_s1028" style="position:absolute;visibility:visible;mso-wrap-style:square" from="494,490" to="494,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103" o:spid="_x0000_s1029" style="position:absolute;visibility:visible;mso-wrap-style:square" from="11757,499" to="11757,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02" o:spid="_x0000_s1030" style="position:absolute;visibility:visible;mso-wrap-style:square" from="11748,490" to="11748,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" strokeweight=".16936mm"/>
                <v:line id="Line 101" o:spid="_x0000_s1031" style="position:absolute;visibility:visible;mso-wrap-style:square" from="499,15357" to="11743,15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00" o:spid="_x0000_s1032" style="position:absolute;visibility:visible;mso-wrap-style:square" from="499,15348" to="11743,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" strokeweight=".16936mm"/>
                <v:rect id="Rectangle 99" o:spid="_x0000_s1033" style="position:absolute;left:11742;top:15352;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w10:wrap anchorx="page" anchory="page"/>
              </v:group>
            </w:pict>
          </mc:Fallback>
        </mc:AlternateContent>
      </w:r>
    </w:p>
    <w:p w:rsidR="005A3EA4" w:rsidRDefault="005A3EA4">
      <w:pPr>
        <w:pStyle w:val="BodyText"/>
        <w:ind w:left="0" w:firstLine="0"/>
        <w:rPr>
          <w:rFonts w:ascii="Times New Roman"/>
          <w:sz w:val="20"/>
        </w:rPr>
      </w:pPr>
    </w:p>
    <w:p w:rsidR="005A3EA4" w:rsidRDefault="005A3EA4" w:rsidP="00D16C2C">
      <w:pPr>
        <w:pStyle w:val="BodyText"/>
        <w:ind w:left="0" w:firstLine="0"/>
        <w:jc w:val="center"/>
        <w:rPr>
          <w:rFonts w:ascii="Times New Roman"/>
          <w:sz w:val="20"/>
        </w:rPr>
      </w:pPr>
    </w:p>
    <w:p w:rsidR="00FC6C09" w:rsidRDefault="00FC6C09" w:rsidP="00D16C2C">
      <w:pPr>
        <w:pStyle w:val="BodyText"/>
        <w:ind w:left="0" w:firstLine="0"/>
        <w:jc w:val="center"/>
        <w:rPr>
          <w:rFonts w:ascii="Times New Roman"/>
          <w:sz w:val="20"/>
        </w:rPr>
      </w:pPr>
    </w:p>
    <w:p w:rsidR="00FC6C09" w:rsidRDefault="00FC6C09" w:rsidP="00D16C2C">
      <w:pPr>
        <w:pStyle w:val="BodyText"/>
        <w:ind w:left="0" w:firstLine="0"/>
        <w:jc w:val="center"/>
        <w:rPr>
          <w:rFonts w:ascii="Times New Roman"/>
          <w:sz w:val="20"/>
        </w:rPr>
      </w:pPr>
    </w:p>
    <w:p w:rsidR="005507A7" w:rsidRDefault="005507A7" w:rsidP="008E7699">
      <w:pPr>
        <w:pStyle w:val="BodyText"/>
        <w:ind w:left="0" w:firstLine="0"/>
        <w:jc w:val="center"/>
        <w:rPr>
          <w:rFonts w:ascii="Times New Roman"/>
          <w:sz w:val="20"/>
        </w:rPr>
      </w:pPr>
    </w:p>
    <w:p w:rsidR="005A3EA4" w:rsidRDefault="005A3EA4" w:rsidP="00613018">
      <w:pPr>
        <w:pStyle w:val="BodyText"/>
        <w:ind w:left="0" w:firstLine="0"/>
        <w:jc w:val="center"/>
        <w:rPr>
          <w:rFonts w:ascii="Times New Roman"/>
          <w:sz w:val="20"/>
        </w:rPr>
      </w:pPr>
    </w:p>
    <w:p w:rsidR="00067D2E" w:rsidRDefault="00067D2E">
      <w:pPr>
        <w:pStyle w:val="BodyText"/>
        <w:ind w:left="0" w:firstLine="0"/>
        <w:rPr>
          <w:rFonts w:ascii="Times New Roman"/>
          <w:sz w:val="20"/>
        </w:rPr>
      </w:pPr>
    </w:p>
    <w:p w:rsidR="00067D2E" w:rsidRDefault="00067D2E" w:rsidP="00613018">
      <w:pPr>
        <w:pStyle w:val="BodyText"/>
        <w:ind w:left="0" w:firstLine="0"/>
        <w:jc w:val="center"/>
        <w:rPr>
          <w:rFonts w:ascii="Times New Roman"/>
          <w:sz w:val="20"/>
        </w:rPr>
      </w:pPr>
    </w:p>
    <w:p w:rsidR="005A3EA4" w:rsidRDefault="005A3EA4" w:rsidP="008E7699">
      <w:pPr>
        <w:pStyle w:val="BodyText"/>
        <w:ind w:left="0" w:firstLine="0"/>
        <w:rPr>
          <w:rFonts w:ascii="Times New Roman"/>
          <w:sz w:val="20"/>
        </w:rPr>
      </w:pPr>
    </w:p>
    <w:p w:rsidR="005A3EA4" w:rsidRDefault="005A3EA4" w:rsidP="00714977">
      <w:pPr>
        <w:pStyle w:val="BodyText"/>
        <w:ind w:left="0" w:firstLine="0"/>
        <w:jc w:val="center"/>
        <w:rPr>
          <w:rFonts w:ascii="Times New Roman"/>
          <w:sz w:val="20"/>
        </w:rPr>
      </w:pPr>
    </w:p>
    <w:p w:rsidR="000E5B4F" w:rsidRPr="000E5B4F" w:rsidRDefault="000E5B4F" w:rsidP="00714977">
      <w:pPr>
        <w:jc w:val="center"/>
        <w:rPr>
          <w:rFonts w:ascii="Bookman Old Style" w:hAnsi="Bookman Old Style"/>
          <w:b/>
          <w:bCs/>
          <w:color w:val="1F497D" w:themeColor="text2"/>
          <w:sz w:val="56"/>
          <w:szCs w:val="56"/>
        </w:rPr>
      </w:pPr>
      <w:r w:rsidRPr="000E5B4F">
        <w:rPr>
          <w:rFonts w:ascii="Bookman Old Style" w:hAnsi="Bookman Old Style"/>
          <w:b/>
          <w:bCs/>
          <w:color w:val="1F497D" w:themeColor="text2"/>
          <w:sz w:val="56"/>
          <w:szCs w:val="56"/>
        </w:rPr>
        <w:t>Outreach and Admissions Guide</w:t>
      </w:r>
    </w:p>
    <w:p w:rsidR="009975D5" w:rsidRPr="000E5B4F" w:rsidRDefault="009975D5" w:rsidP="000E5B4F">
      <w:pPr>
        <w:rPr>
          <w:rFonts w:ascii="Bookman Old Style" w:hAnsi="Bookman Old Style"/>
          <w:b/>
          <w:bCs/>
          <w:color w:val="1F497D" w:themeColor="text2"/>
          <w:sz w:val="56"/>
          <w:szCs w:val="56"/>
        </w:rPr>
      </w:pPr>
    </w:p>
    <w:p w:rsidR="00533B5C" w:rsidRPr="000E5B4F" w:rsidRDefault="00EC29A1" w:rsidP="000E5B4F">
      <w:pPr>
        <w:jc w:val="center"/>
        <w:rPr>
          <w:rFonts w:ascii="Bookman Old Style" w:hAnsi="Bookman Old Style"/>
          <w:b/>
          <w:bCs/>
          <w:color w:val="1F497D" w:themeColor="text2"/>
          <w:sz w:val="56"/>
          <w:szCs w:val="56"/>
        </w:rPr>
      </w:pPr>
      <w:r w:rsidRPr="000E5B4F">
        <w:rPr>
          <w:rFonts w:ascii="Bookman Old Style" w:hAnsi="Bookman Old Style"/>
          <w:b/>
          <w:bCs/>
          <w:color w:val="1F497D" w:themeColor="text2"/>
          <w:sz w:val="56"/>
          <w:szCs w:val="56"/>
        </w:rPr>
        <w:t>Coordination of</w:t>
      </w:r>
      <w:r w:rsidR="000E5B4F" w:rsidRPr="000E5B4F">
        <w:rPr>
          <w:rFonts w:ascii="Bookman Old Style" w:hAnsi="Bookman Old Style"/>
          <w:b/>
          <w:bCs/>
          <w:color w:val="1F497D" w:themeColor="text2"/>
          <w:sz w:val="56"/>
          <w:szCs w:val="56"/>
        </w:rPr>
        <w:t xml:space="preserve"> OA and </w:t>
      </w:r>
      <w:r w:rsidR="00F557B6" w:rsidRPr="000E5B4F">
        <w:rPr>
          <w:rFonts w:ascii="Bookman Old Style" w:hAnsi="Bookman Old Style"/>
          <w:b/>
          <w:bCs/>
          <w:color w:val="1F497D" w:themeColor="text2"/>
          <w:sz w:val="56"/>
          <w:szCs w:val="56"/>
        </w:rPr>
        <w:t>C</w:t>
      </w:r>
      <w:r w:rsidR="005279E1" w:rsidRPr="000E5B4F">
        <w:rPr>
          <w:rFonts w:ascii="Bookman Old Style" w:hAnsi="Bookman Old Style"/>
          <w:b/>
          <w:bCs/>
          <w:color w:val="1F497D" w:themeColor="text2"/>
          <w:sz w:val="56"/>
          <w:szCs w:val="56"/>
        </w:rPr>
        <w:t xml:space="preserve">enter </w:t>
      </w:r>
      <w:r w:rsidR="00F557B6" w:rsidRPr="000E5B4F">
        <w:rPr>
          <w:rFonts w:ascii="Bookman Old Style" w:hAnsi="Bookman Old Style"/>
          <w:b/>
          <w:bCs/>
          <w:color w:val="1F497D" w:themeColor="text2"/>
          <w:sz w:val="56"/>
          <w:szCs w:val="56"/>
        </w:rPr>
        <w:t>S</w:t>
      </w:r>
      <w:r w:rsidR="005279E1" w:rsidRPr="000E5B4F">
        <w:rPr>
          <w:rFonts w:ascii="Bookman Old Style" w:hAnsi="Bookman Old Style"/>
          <w:b/>
          <w:bCs/>
          <w:color w:val="1F497D" w:themeColor="text2"/>
          <w:sz w:val="56"/>
          <w:szCs w:val="56"/>
        </w:rPr>
        <w:t xml:space="preserve">ervices for </w:t>
      </w:r>
      <w:r w:rsidR="00F557B6" w:rsidRPr="000E5B4F">
        <w:rPr>
          <w:rFonts w:ascii="Bookman Old Style" w:hAnsi="Bookman Old Style"/>
          <w:b/>
          <w:bCs/>
          <w:color w:val="1F497D" w:themeColor="text2"/>
          <w:sz w:val="56"/>
          <w:szCs w:val="56"/>
        </w:rPr>
        <w:t>N</w:t>
      </w:r>
      <w:r w:rsidR="005279E1" w:rsidRPr="000E5B4F">
        <w:rPr>
          <w:rFonts w:ascii="Bookman Old Style" w:hAnsi="Bookman Old Style"/>
          <w:b/>
          <w:bCs/>
          <w:color w:val="1F497D" w:themeColor="text2"/>
          <w:sz w:val="56"/>
          <w:szCs w:val="56"/>
        </w:rPr>
        <w:t xml:space="preserve">ew </w:t>
      </w:r>
      <w:r w:rsidR="00F557B6" w:rsidRPr="000E5B4F">
        <w:rPr>
          <w:rFonts w:ascii="Bookman Old Style" w:hAnsi="Bookman Old Style"/>
          <w:b/>
          <w:bCs/>
          <w:color w:val="1F497D" w:themeColor="text2"/>
          <w:sz w:val="56"/>
          <w:szCs w:val="56"/>
        </w:rPr>
        <w:t>S</w:t>
      </w:r>
      <w:r w:rsidR="005279E1" w:rsidRPr="000E5B4F">
        <w:rPr>
          <w:rFonts w:ascii="Bookman Old Style" w:hAnsi="Bookman Old Style"/>
          <w:b/>
          <w:bCs/>
          <w:color w:val="1F497D" w:themeColor="text2"/>
          <w:sz w:val="56"/>
          <w:szCs w:val="56"/>
        </w:rPr>
        <w:t>tudents</w:t>
      </w:r>
    </w:p>
    <w:p w:rsidR="00F557B6" w:rsidRDefault="00F557B6" w:rsidP="000E5B4F">
      <w:pPr>
        <w:rPr>
          <w:rFonts w:ascii="Bookman Old Style" w:hAnsi="Bookman Old Style"/>
          <w:b/>
          <w:bCs/>
          <w:color w:val="1F497D" w:themeColor="text2"/>
          <w:sz w:val="40"/>
          <w:szCs w:val="40"/>
        </w:rPr>
      </w:pPr>
    </w:p>
    <w:p w:rsidR="000E5B4F" w:rsidRPr="000E5B4F" w:rsidRDefault="000E5B4F" w:rsidP="000E5B4F">
      <w:pPr>
        <w:rPr>
          <w:rFonts w:ascii="Bookman Old Style" w:hAnsi="Bookman Old Style"/>
          <w:b/>
          <w:bCs/>
          <w:color w:val="1F497D" w:themeColor="text2"/>
          <w:sz w:val="40"/>
          <w:szCs w:val="40"/>
        </w:rPr>
      </w:pPr>
    </w:p>
    <w:p w:rsidR="00500DDC" w:rsidRPr="000E5B4F" w:rsidRDefault="00F557B6" w:rsidP="000E5B4F">
      <w:pPr>
        <w:jc w:val="center"/>
        <w:rPr>
          <w:rFonts w:ascii="Bookman Old Style" w:hAnsi="Bookman Old Style"/>
          <w:b/>
          <w:bCs/>
          <w:color w:val="1F497D" w:themeColor="text2"/>
          <w:sz w:val="40"/>
          <w:szCs w:val="40"/>
        </w:rPr>
      </w:pPr>
      <w:r w:rsidRPr="000E5B4F">
        <w:rPr>
          <w:rFonts w:ascii="Bookman Old Style" w:hAnsi="Bookman Old Style"/>
          <w:b/>
          <w:bCs/>
          <w:color w:val="1F497D" w:themeColor="text2"/>
          <w:sz w:val="40"/>
          <w:szCs w:val="40"/>
        </w:rPr>
        <w:t>D</w:t>
      </w:r>
      <w:r w:rsidR="00500DDC" w:rsidRPr="000E5B4F">
        <w:rPr>
          <w:rFonts w:ascii="Bookman Old Style" w:hAnsi="Bookman Old Style"/>
          <w:b/>
          <w:bCs/>
          <w:color w:val="1F497D" w:themeColor="text2"/>
          <w:sz w:val="40"/>
          <w:szCs w:val="40"/>
        </w:rPr>
        <w:t>uring Job Corps’ Spring Break &amp; Distance Learning Status</w:t>
      </w:r>
    </w:p>
    <w:p w:rsidR="00533B5C" w:rsidRDefault="00533B5C" w:rsidP="00533B5C">
      <w:pPr>
        <w:jc w:val="center"/>
        <w:rPr>
          <w:rFonts w:ascii="Bookman Old Style" w:hAnsi="Bookman Old Style"/>
          <w:b/>
          <w:bCs/>
          <w:color w:val="1F497D" w:themeColor="text2"/>
          <w:sz w:val="48"/>
          <w:szCs w:val="48"/>
        </w:rPr>
      </w:pPr>
    </w:p>
    <w:p w:rsidR="005A3EA4" w:rsidRDefault="00E25D78">
      <w:pPr>
        <w:pStyle w:val="BodyText"/>
        <w:ind w:left="0" w:firstLine="0"/>
        <w:rPr>
          <w:rFonts w:ascii="Times New Roman"/>
          <w:sz w:val="20"/>
        </w:rPr>
      </w:pPr>
      <w:r>
        <w:rPr>
          <w:noProof/>
          <w:lang w:bidi="ar-SA"/>
        </w:rPr>
        <mc:AlternateContent>
          <mc:Choice Requires="wps">
            <w:drawing>
              <wp:anchor distT="0" distB="0" distL="114300" distR="114300" simplePos="0" relativeHeight="461363344" behindDoc="1" locked="0" layoutInCell="1" allowOverlap="1" wp14:anchorId="05DD5D88" wp14:editId="1859E5D4">
                <wp:simplePos x="0" y="0"/>
                <wp:positionH relativeFrom="margin">
                  <wp:align>center</wp:align>
                </wp:positionH>
                <wp:positionV relativeFrom="paragraph">
                  <wp:posOffset>229870</wp:posOffset>
                </wp:positionV>
                <wp:extent cx="6625590" cy="1628775"/>
                <wp:effectExtent l="0" t="0" r="0" b="9525"/>
                <wp:wrapTight wrapText="bothSides">
                  <wp:wrapPolygon edited="0">
                    <wp:start x="124" y="0"/>
                    <wp:lineTo x="124" y="21474"/>
                    <wp:lineTo x="21364" y="21474"/>
                    <wp:lineTo x="21364" y="0"/>
                    <wp:lineTo x="124" y="0"/>
                  </wp:wrapPolygon>
                </wp:wrapTight>
                <wp:docPr id="131" name="Text Box 131"/>
                <wp:cNvGraphicFramePr/>
                <a:graphic xmlns:a="http://schemas.openxmlformats.org/drawingml/2006/main">
                  <a:graphicData uri="http://schemas.microsoft.com/office/word/2010/wordprocessingShape">
                    <wps:wsp>
                      <wps:cNvSpPr txBox="1"/>
                      <wps:spPr>
                        <a:xfrm>
                          <a:off x="0" y="0"/>
                          <a:ext cx="6625590" cy="1628775"/>
                        </a:xfrm>
                        <a:prstGeom prst="rect">
                          <a:avLst/>
                        </a:prstGeom>
                        <a:noFill/>
                        <a:ln>
                          <a:noFill/>
                        </a:ln>
                        <a:effectLst/>
                      </wps:spPr>
                      <wps:txbx>
                        <w:txbxContent>
                          <w:p w:rsidR="00CA3ADA" w:rsidRPr="005507A7" w:rsidRDefault="00CA3ADA" w:rsidP="007A7B49">
                            <w:pPr>
                              <w:pStyle w:val="BodyText"/>
                              <w:spacing w:before="8"/>
                              <w:jc w:val="center"/>
                              <w:rPr>
                                <w:rFonts w:ascii="Brush Script MT" w:hAnsi="Brush Script MT"/>
                                <w:b/>
                                <w:color w:val="C0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DD5D88" id="_x0000_t202" coordsize="21600,21600" o:spt="202" path="m,l,21600r21600,l21600,xe">
                <v:stroke joinstyle="miter"/>
                <v:path gradientshapeok="t" o:connecttype="rect"/>
              </v:shapetype>
              <v:shape id="Text Box 131" o:spid="_x0000_s1026" type="#_x0000_t202" style="position:absolute;margin-left:0;margin-top:18.1pt;width:521.7pt;height:128.25pt;z-index:-41953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" filled="f" stroked="f">
                <v:textbox>
                  <w:txbxContent>
                    <w:p w:rsidR="00CA3ADA" w:rsidRPr="005507A7" w:rsidRDefault="00CA3ADA" w:rsidP="007A7B49">
                      <w:pPr>
                        <w:pStyle w:val="BodyText"/>
                        <w:spacing w:before="8"/>
                        <w:jc w:val="center"/>
                        <w:rPr>
                          <w:rFonts w:ascii="Brush Script MT" w:hAnsi="Brush Script MT"/>
                          <w:b/>
                          <w:color w:val="C0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margin"/>
              </v:shape>
            </w:pict>
          </mc:Fallback>
        </mc:AlternateContent>
      </w:r>
    </w:p>
    <w:p w:rsidR="005A3EA4" w:rsidRDefault="00613018">
      <w:pPr>
        <w:pStyle w:val="BodyText"/>
        <w:ind w:left="0" w:firstLine="0"/>
        <w:rPr>
          <w:rFonts w:ascii="Times New Roman"/>
          <w:sz w:val="20"/>
        </w:rPr>
      </w:pPr>
      <w:r>
        <w:rPr>
          <w:rFonts w:ascii="Times New Roman" w:hAnsi="Times New Roman" w:cs="Times New Roman"/>
          <w:noProof/>
          <w:color w:val="FF0000"/>
          <w:sz w:val="24"/>
          <w:szCs w:val="24"/>
          <w:lang w:bidi="ar-SA"/>
        </w:rPr>
        <w:t xml:space="preserve">  </w:t>
      </w:r>
    </w:p>
    <w:p w:rsidR="00067D2E" w:rsidRDefault="00067D2E">
      <w:pPr>
        <w:pStyle w:val="BodyText"/>
        <w:ind w:left="0" w:firstLine="0"/>
        <w:rPr>
          <w:rFonts w:ascii="Times New Roman"/>
          <w:sz w:val="20"/>
        </w:rPr>
      </w:pPr>
    </w:p>
    <w:p w:rsidR="00067D2E" w:rsidRDefault="00067D2E" w:rsidP="00D16C2C">
      <w:pPr>
        <w:pStyle w:val="BodyText"/>
        <w:ind w:left="0" w:firstLine="0"/>
        <w:jc w:val="center"/>
        <w:rPr>
          <w:rFonts w:ascii="Times New Roman"/>
          <w:sz w:val="20"/>
        </w:rPr>
      </w:pPr>
    </w:p>
    <w:p w:rsidR="00D16C2C" w:rsidRDefault="00D16C2C" w:rsidP="00D16C2C">
      <w:pPr>
        <w:pStyle w:val="BodyText"/>
        <w:ind w:left="0" w:firstLine="0"/>
        <w:jc w:val="center"/>
        <w:rPr>
          <w:rFonts w:ascii="Times New Roman"/>
          <w:sz w:val="20"/>
        </w:rPr>
      </w:pPr>
    </w:p>
    <w:p w:rsidR="00067D2E" w:rsidRPr="008E7699" w:rsidRDefault="00067D2E" w:rsidP="008E7699">
      <w:pPr>
        <w:pStyle w:val="BodyText"/>
        <w:ind w:left="0" w:firstLine="0"/>
        <w:rPr>
          <w:rFonts w:ascii="Times New Roman"/>
          <w:sz w:val="20"/>
        </w:rPr>
        <w:sectPr w:rsidR="00067D2E" w:rsidRPr="008E7699" w:rsidSect="0059349D">
          <w:headerReference w:type="default" r:id="rId8"/>
          <w:type w:val="continuous"/>
          <w:pgSz w:w="12240" w:h="15840"/>
          <w:pgMar w:top="1500" w:right="1340" w:bottom="280" w:left="13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299"/>
        </w:sectPr>
      </w:pPr>
    </w:p>
    <w:p w:rsidR="00D622DD" w:rsidRDefault="00D622DD" w:rsidP="00BA0ED4">
      <w:pPr>
        <w:rPr>
          <w:rFonts w:asciiTheme="minorHAnsi" w:eastAsia="Times New Roman" w:hAnsiTheme="minorHAnsi" w:cstheme="minorHAnsi"/>
          <w:color w:val="000000"/>
          <w:sz w:val="24"/>
          <w:szCs w:val="24"/>
          <w:shd w:val="clear" w:color="auto" w:fill="FFFFFF"/>
          <w:lang w:bidi="ar-SA"/>
        </w:rPr>
      </w:pPr>
      <w:r>
        <w:rPr>
          <w:rFonts w:ascii="Bookman Old Style" w:hAnsi="Bookman Old Style"/>
          <w:b/>
          <w:bCs/>
          <w:color w:val="548DD4" w:themeColor="text2" w:themeTint="99"/>
          <w:sz w:val="28"/>
          <w:szCs w:val="24"/>
        </w:rPr>
        <w:lastRenderedPageBreak/>
        <w:t>Objective</w:t>
      </w:r>
      <w:r w:rsidR="00613018" w:rsidRPr="00F77A8E">
        <w:rPr>
          <w:rFonts w:ascii="Bookman Old Style" w:hAnsi="Bookman Old Style"/>
          <w:b/>
          <w:bCs/>
          <w:color w:val="548DD4" w:themeColor="text2" w:themeTint="99"/>
          <w:sz w:val="28"/>
          <w:szCs w:val="24"/>
        </w:rPr>
        <w:t>:</w:t>
      </w:r>
      <w:r w:rsidR="00613018" w:rsidRPr="00F77A8E">
        <w:rPr>
          <w:rFonts w:ascii="Bookman Old Style" w:hAnsi="Bookman Old Style"/>
          <w:color w:val="548DD4" w:themeColor="text2" w:themeTint="99"/>
          <w:sz w:val="28"/>
          <w:szCs w:val="24"/>
        </w:rPr>
        <w:t xml:space="preserve"> </w:t>
      </w:r>
      <w:r w:rsidRPr="00D622DD">
        <w:rPr>
          <w:rFonts w:asciiTheme="minorHAnsi" w:hAnsiTheme="minorHAnsi"/>
          <w:sz w:val="24"/>
          <w:szCs w:val="24"/>
        </w:rPr>
        <w:t xml:space="preserve">To provide guidance for </w:t>
      </w:r>
      <w:r w:rsidR="005279E1">
        <w:rPr>
          <w:rFonts w:asciiTheme="minorHAnsi" w:hAnsiTheme="minorHAnsi"/>
          <w:sz w:val="24"/>
          <w:szCs w:val="24"/>
        </w:rPr>
        <w:t>Outreach and Admissions/</w:t>
      </w:r>
      <w:r w:rsidRPr="00D622DD">
        <w:rPr>
          <w:rFonts w:asciiTheme="minorHAnsi" w:hAnsiTheme="minorHAnsi" w:cstheme="minorHAnsi"/>
          <w:sz w:val="24"/>
          <w:szCs w:val="24"/>
        </w:rPr>
        <w:t>C</w:t>
      </w:r>
      <w:r w:rsidR="004333CF" w:rsidRPr="00D622DD">
        <w:rPr>
          <w:rFonts w:asciiTheme="minorHAnsi" w:hAnsiTheme="minorHAnsi" w:cstheme="minorHAnsi"/>
          <w:sz w:val="24"/>
          <w:szCs w:val="24"/>
        </w:rPr>
        <w:t xml:space="preserve">enters </w:t>
      </w:r>
      <w:r>
        <w:rPr>
          <w:rFonts w:asciiTheme="minorHAnsi" w:hAnsiTheme="minorHAnsi" w:cstheme="minorHAnsi"/>
          <w:sz w:val="24"/>
          <w:szCs w:val="24"/>
        </w:rPr>
        <w:t xml:space="preserve">to </w:t>
      </w:r>
      <w:r w:rsidR="00EC29A1">
        <w:rPr>
          <w:rFonts w:asciiTheme="minorHAnsi" w:hAnsiTheme="minorHAnsi" w:cstheme="minorHAnsi"/>
          <w:sz w:val="24"/>
          <w:szCs w:val="24"/>
        </w:rPr>
        <w:t xml:space="preserve">prepare for </w:t>
      </w:r>
      <w:r w:rsidR="005279E1">
        <w:rPr>
          <w:rFonts w:asciiTheme="minorHAnsi" w:hAnsiTheme="minorHAnsi" w:cstheme="minorHAnsi"/>
          <w:sz w:val="24"/>
          <w:szCs w:val="24"/>
        </w:rPr>
        <w:t>scheduling and arriving new students.</w:t>
      </w:r>
      <w:r w:rsidR="00F557B6">
        <w:rPr>
          <w:rFonts w:asciiTheme="minorHAnsi" w:hAnsiTheme="minorHAnsi" w:cstheme="minorHAnsi"/>
          <w:sz w:val="24"/>
          <w:szCs w:val="24"/>
        </w:rPr>
        <w:t xml:space="preserve"> </w:t>
      </w:r>
      <w:r w:rsidR="00EC29A1">
        <w:rPr>
          <w:rFonts w:asciiTheme="minorHAnsi" w:hAnsiTheme="minorHAnsi" w:cstheme="minorHAnsi"/>
          <w:sz w:val="24"/>
          <w:szCs w:val="24"/>
        </w:rPr>
        <w:t xml:space="preserve">Students will be </w:t>
      </w:r>
      <w:r w:rsidR="005279E1">
        <w:rPr>
          <w:rFonts w:asciiTheme="minorHAnsi" w:hAnsiTheme="minorHAnsi" w:cstheme="minorHAnsi"/>
          <w:sz w:val="24"/>
          <w:szCs w:val="24"/>
        </w:rPr>
        <w:t xml:space="preserve">managing affairs and questions related to leaving home as well as </w:t>
      </w:r>
      <w:r w:rsidR="00EC29A1">
        <w:rPr>
          <w:rFonts w:asciiTheme="minorHAnsi" w:hAnsiTheme="minorHAnsi" w:cstheme="minorHAnsi"/>
          <w:sz w:val="24"/>
          <w:szCs w:val="24"/>
        </w:rPr>
        <w:t xml:space="preserve">experiencing issues </w:t>
      </w:r>
      <w:r w:rsidR="00F557B6">
        <w:rPr>
          <w:rFonts w:asciiTheme="minorHAnsi" w:hAnsiTheme="minorHAnsi" w:cstheme="minorHAnsi"/>
          <w:sz w:val="24"/>
          <w:szCs w:val="24"/>
        </w:rPr>
        <w:t>related to the COVID-</w:t>
      </w:r>
      <w:r w:rsidR="005279E1">
        <w:rPr>
          <w:rFonts w:asciiTheme="minorHAnsi" w:hAnsiTheme="minorHAnsi" w:cstheme="minorHAnsi"/>
          <w:sz w:val="24"/>
          <w:szCs w:val="24"/>
        </w:rPr>
        <w:t xml:space="preserve">19 spread, </w:t>
      </w:r>
      <w:r w:rsidR="00EC29A1">
        <w:rPr>
          <w:rFonts w:asciiTheme="minorHAnsi" w:hAnsiTheme="minorHAnsi" w:cstheme="minorHAnsi"/>
          <w:sz w:val="24"/>
          <w:szCs w:val="24"/>
        </w:rPr>
        <w:t xml:space="preserve">such as anxiety, grief, loss, uncertain futures </w:t>
      </w:r>
      <w:r w:rsidR="0026191A">
        <w:rPr>
          <w:rFonts w:asciiTheme="minorHAnsi" w:hAnsiTheme="minorHAnsi" w:cstheme="minorHAnsi"/>
          <w:sz w:val="24"/>
          <w:szCs w:val="24"/>
        </w:rPr>
        <w:t>and increased symptoms of pre-existing mental health conditions.</w:t>
      </w:r>
      <w:r w:rsidR="00F557B6">
        <w:rPr>
          <w:rFonts w:asciiTheme="minorHAnsi" w:hAnsiTheme="minorHAnsi" w:cstheme="minorHAnsi"/>
          <w:sz w:val="24"/>
          <w:szCs w:val="24"/>
        </w:rPr>
        <w:t xml:space="preserve"> </w:t>
      </w:r>
      <w:r w:rsidR="005279E1">
        <w:rPr>
          <w:rFonts w:asciiTheme="minorHAnsi" w:eastAsia="Times New Roman" w:hAnsiTheme="minorHAnsi" w:cstheme="minorHAnsi"/>
          <w:color w:val="000000"/>
          <w:sz w:val="24"/>
          <w:szCs w:val="24"/>
          <w:shd w:val="clear" w:color="auto" w:fill="FFFFFF"/>
          <w:lang w:bidi="ar-SA"/>
        </w:rPr>
        <w:t>Th</w:t>
      </w:r>
      <w:r w:rsidR="000E5B4F">
        <w:rPr>
          <w:rFonts w:asciiTheme="minorHAnsi" w:eastAsia="Times New Roman" w:hAnsiTheme="minorHAnsi" w:cstheme="minorHAnsi"/>
          <w:color w:val="000000"/>
          <w:sz w:val="24"/>
          <w:szCs w:val="24"/>
          <w:shd w:val="clear" w:color="auto" w:fill="FFFFFF"/>
          <w:lang w:bidi="ar-SA"/>
        </w:rPr>
        <w:t>is</w:t>
      </w:r>
      <w:r w:rsidR="008D0115" w:rsidRPr="00FC6C09">
        <w:rPr>
          <w:rFonts w:asciiTheme="minorHAnsi" w:eastAsia="Times New Roman" w:hAnsiTheme="minorHAnsi" w:cstheme="minorHAnsi"/>
          <w:color w:val="000000"/>
          <w:sz w:val="24"/>
          <w:szCs w:val="24"/>
          <w:shd w:val="clear" w:color="auto" w:fill="FFFFFF"/>
          <w:lang w:bidi="ar-SA"/>
        </w:rPr>
        <w:t xml:space="preserve"> </w:t>
      </w:r>
      <w:r w:rsidR="009179EC">
        <w:rPr>
          <w:rFonts w:asciiTheme="minorHAnsi" w:eastAsia="Times New Roman" w:hAnsiTheme="minorHAnsi" w:cstheme="minorHAnsi"/>
          <w:color w:val="000000"/>
          <w:sz w:val="24"/>
          <w:szCs w:val="24"/>
          <w:shd w:val="clear" w:color="auto" w:fill="FFFFFF"/>
          <w:lang w:bidi="ar-SA"/>
        </w:rPr>
        <w:t>guide offers tips and resources</w:t>
      </w:r>
      <w:r>
        <w:rPr>
          <w:rFonts w:asciiTheme="minorHAnsi" w:eastAsia="Times New Roman" w:hAnsiTheme="minorHAnsi" w:cstheme="minorHAnsi"/>
          <w:color w:val="000000"/>
          <w:sz w:val="24"/>
          <w:szCs w:val="24"/>
          <w:shd w:val="clear" w:color="auto" w:fill="FFFFFF"/>
          <w:lang w:bidi="ar-SA"/>
        </w:rPr>
        <w:t xml:space="preserve"> </w:t>
      </w:r>
      <w:r w:rsidR="008D0115" w:rsidRPr="00FC6C09">
        <w:rPr>
          <w:rFonts w:asciiTheme="minorHAnsi" w:eastAsia="Times New Roman" w:hAnsiTheme="minorHAnsi" w:cstheme="minorHAnsi"/>
          <w:color w:val="000000"/>
          <w:sz w:val="24"/>
          <w:szCs w:val="24"/>
          <w:shd w:val="clear" w:color="auto" w:fill="FFFFFF"/>
          <w:lang w:bidi="ar-SA"/>
        </w:rPr>
        <w:t xml:space="preserve">to help </w:t>
      </w:r>
      <w:r w:rsidR="000E5B4F">
        <w:rPr>
          <w:rFonts w:asciiTheme="minorHAnsi" w:eastAsia="Times New Roman" w:hAnsiTheme="minorHAnsi" w:cstheme="minorHAnsi"/>
          <w:color w:val="000000"/>
          <w:sz w:val="24"/>
          <w:szCs w:val="24"/>
          <w:shd w:val="clear" w:color="auto" w:fill="FFFFFF"/>
          <w:lang w:bidi="ar-SA"/>
        </w:rPr>
        <w:t>Center’s</w:t>
      </w:r>
      <w:r w:rsidR="008D0115" w:rsidRPr="00FC6C09">
        <w:rPr>
          <w:rFonts w:asciiTheme="minorHAnsi" w:eastAsia="Times New Roman" w:hAnsiTheme="minorHAnsi" w:cstheme="minorHAnsi"/>
          <w:color w:val="000000"/>
          <w:sz w:val="24"/>
          <w:szCs w:val="24"/>
          <w:shd w:val="clear" w:color="auto" w:fill="FFFFFF"/>
          <w:lang w:bidi="ar-SA"/>
        </w:rPr>
        <w:t xml:space="preserve"> </w:t>
      </w:r>
      <w:r w:rsidR="00EC29A1">
        <w:rPr>
          <w:rFonts w:asciiTheme="minorHAnsi" w:eastAsia="Times New Roman" w:hAnsiTheme="minorHAnsi" w:cstheme="minorHAnsi"/>
          <w:color w:val="000000"/>
          <w:sz w:val="24"/>
          <w:szCs w:val="24"/>
          <w:shd w:val="clear" w:color="auto" w:fill="FFFFFF"/>
          <w:lang w:bidi="ar-SA"/>
        </w:rPr>
        <w:t xml:space="preserve">prepare for </w:t>
      </w:r>
      <w:r w:rsidR="008D0115" w:rsidRPr="00FC6C09">
        <w:rPr>
          <w:rFonts w:asciiTheme="minorHAnsi" w:eastAsia="Times New Roman" w:hAnsiTheme="minorHAnsi" w:cstheme="minorHAnsi"/>
          <w:color w:val="000000"/>
          <w:sz w:val="24"/>
          <w:szCs w:val="24"/>
          <w:shd w:val="clear" w:color="auto" w:fill="FFFFFF"/>
          <w:lang w:bidi="ar-SA"/>
        </w:rPr>
        <w:t>students</w:t>
      </w:r>
      <w:r>
        <w:rPr>
          <w:rFonts w:asciiTheme="minorHAnsi" w:eastAsia="Times New Roman" w:hAnsiTheme="minorHAnsi" w:cstheme="minorHAnsi"/>
          <w:color w:val="000000"/>
          <w:sz w:val="24"/>
          <w:szCs w:val="24"/>
          <w:shd w:val="clear" w:color="auto" w:fill="FFFFFF"/>
          <w:lang w:bidi="ar-SA"/>
        </w:rPr>
        <w:t>’</w:t>
      </w:r>
      <w:r w:rsidR="008D0115" w:rsidRPr="00FC6C09">
        <w:rPr>
          <w:rFonts w:asciiTheme="minorHAnsi" w:eastAsia="Times New Roman" w:hAnsiTheme="minorHAnsi" w:cstheme="minorHAnsi"/>
          <w:color w:val="000000"/>
          <w:sz w:val="24"/>
          <w:szCs w:val="24"/>
          <w:shd w:val="clear" w:color="auto" w:fill="FFFFFF"/>
          <w:lang w:bidi="ar-SA"/>
        </w:rPr>
        <w:t xml:space="preserve"> </w:t>
      </w:r>
      <w:r w:rsidR="004333CF">
        <w:rPr>
          <w:rFonts w:asciiTheme="minorHAnsi" w:eastAsia="Times New Roman" w:hAnsiTheme="minorHAnsi" w:cstheme="minorHAnsi"/>
          <w:color w:val="000000"/>
          <w:sz w:val="24"/>
          <w:szCs w:val="24"/>
          <w:shd w:val="clear" w:color="auto" w:fill="FFFFFF"/>
          <w:lang w:bidi="ar-SA"/>
        </w:rPr>
        <w:t>return</w:t>
      </w:r>
      <w:r w:rsidR="005279E1">
        <w:rPr>
          <w:rFonts w:asciiTheme="minorHAnsi" w:eastAsia="Times New Roman" w:hAnsiTheme="minorHAnsi" w:cstheme="minorHAnsi"/>
          <w:color w:val="000000"/>
          <w:sz w:val="24"/>
          <w:szCs w:val="24"/>
          <w:shd w:val="clear" w:color="auto" w:fill="FFFFFF"/>
          <w:lang w:bidi="ar-SA"/>
        </w:rPr>
        <w:t xml:space="preserve">ing/arriving to </w:t>
      </w:r>
      <w:r w:rsidR="000E5B4F">
        <w:rPr>
          <w:rFonts w:asciiTheme="minorHAnsi" w:eastAsia="Times New Roman" w:hAnsiTheme="minorHAnsi" w:cstheme="minorHAnsi"/>
          <w:color w:val="000000"/>
          <w:sz w:val="24"/>
          <w:szCs w:val="24"/>
          <w:shd w:val="clear" w:color="auto" w:fill="FFFFFF"/>
          <w:lang w:bidi="ar-SA"/>
        </w:rPr>
        <w:t>C</w:t>
      </w:r>
      <w:r w:rsidR="00EC29A1">
        <w:rPr>
          <w:rFonts w:asciiTheme="minorHAnsi" w:eastAsia="Times New Roman" w:hAnsiTheme="minorHAnsi" w:cstheme="minorHAnsi"/>
          <w:color w:val="000000"/>
          <w:sz w:val="24"/>
          <w:szCs w:val="24"/>
          <w:shd w:val="clear" w:color="auto" w:fill="FFFFFF"/>
          <w:lang w:bidi="ar-SA"/>
        </w:rPr>
        <w:t xml:space="preserve">enters with a coordinated approach to counseling services in the areas of </w:t>
      </w:r>
      <w:r w:rsidR="000E5B4F">
        <w:rPr>
          <w:rFonts w:asciiTheme="minorHAnsi" w:eastAsia="Times New Roman" w:hAnsiTheme="minorHAnsi" w:cstheme="minorHAnsi"/>
          <w:color w:val="000000"/>
          <w:sz w:val="24"/>
          <w:szCs w:val="24"/>
          <w:shd w:val="clear" w:color="auto" w:fill="FFFFFF"/>
          <w:lang w:bidi="ar-SA"/>
        </w:rPr>
        <w:t>m</w:t>
      </w:r>
      <w:r w:rsidR="00EC29A1">
        <w:rPr>
          <w:rFonts w:asciiTheme="minorHAnsi" w:eastAsia="Times New Roman" w:hAnsiTheme="minorHAnsi" w:cstheme="minorHAnsi"/>
          <w:color w:val="000000"/>
          <w:sz w:val="24"/>
          <w:szCs w:val="24"/>
          <w:shd w:val="clear" w:color="auto" w:fill="FFFFFF"/>
          <w:lang w:bidi="ar-SA"/>
        </w:rPr>
        <w:t xml:space="preserve">ental </w:t>
      </w:r>
      <w:r w:rsidR="000E5B4F">
        <w:rPr>
          <w:rFonts w:asciiTheme="minorHAnsi" w:eastAsia="Times New Roman" w:hAnsiTheme="minorHAnsi" w:cstheme="minorHAnsi"/>
          <w:color w:val="000000"/>
          <w:sz w:val="24"/>
          <w:szCs w:val="24"/>
          <w:shd w:val="clear" w:color="auto" w:fill="FFFFFF"/>
          <w:lang w:bidi="ar-SA"/>
        </w:rPr>
        <w:t>h</w:t>
      </w:r>
      <w:r w:rsidR="00EC29A1">
        <w:rPr>
          <w:rFonts w:asciiTheme="minorHAnsi" w:eastAsia="Times New Roman" w:hAnsiTheme="minorHAnsi" w:cstheme="minorHAnsi"/>
          <w:color w:val="000000"/>
          <w:sz w:val="24"/>
          <w:szCs w:val="24"/>
          <w:shd w:val="clear" w:color="auto" w:fill="FFFFFF"/>
          <w:lang w:bidi="ar-SA"/>
        </w:rPr>
        <w:t xml:space="preserve">ealth and </w:t>
      </w:r>
      <w:r w:rsidR="000E5B4F">
        <w:rPr>
          <w:rFonts w:asciiTheme="minorHAnsi" w:eastAsia="Times New Roman" w:hAnsiTheme="minorHAnsi" w:cstheme="minorHAnsi"/>
          <w:color w:val="000000"/>
          <w:sz w:val="24"/>
          <w:szCs w:val="24"/>
          <w:shd w:val="clear" w:color="auto" w:fill="FFFFFF"/>
          <w:lang w:bidi="ar-SA"/>
        </w:rPr>
        <w:t>e</w:t>
      </w:r>
      <w:r w:rsidR="00EC29A1">
        <w:rPr>
          <w:rFonts w:asciiTheme="minorHAnsi" w:eastAsia="Times New Roman" w:hAnsiTheme="minorHAnsi" w:cstheme="minorHAnsi"/>
          <w:color w:val="000000"/>
          <w:sz w:val="24"/>
          <w:szCs w:val="24"/>
          <w:shd w:val="clear" w:color="auto" w:fill="FFFFFF"/>
          <w:lang w:bidi="ar-SA"/>
        </w:rPr>
        <w:t>ducation.</w:t>
      </w:r>
      <w:r w:rsidR="00F557B6">
        <w:rPr>
          <w:rFonts w:asciiTheme="minorHAnsi" w:eastAsia="Times New Roman" w:hAnsiTheme="minorHAnsi" w:cstheme="minorHAnsi"/>
          <w:color w:val="000000"/>
          <w:sz w:val="24"/>
          <w:szCs w:val="24"/>
          <w:shd w:val="clear" w:color="auto" w:fill="FFFFFF"/>
          <w:lang w:bidi="ar-SA"/>
        </w:rPr>
        <w:t xml:space="preserve"> </w:t>
      </w:r>
      <w:r w:rsidR="005A50FC">
        <w:rPr>
          <w:rFonts w:asciiTheme="minorHAnsi" w:eastAsia="Times New Roman" w:hAnsiTheme="minorHAnsi" w:cstheme="minorHAnsi"/>
          <w:color w:val="000000"/>
          <w:sz w:val="24"/>
          <w:szCs w:val="24"/>
          <w:shd w:val="clear" w:color="auto" w:fill="FFFFFF"/>
          <w:lang w:bidi="ar-SA"/>
        </w:rPr>
        <w:t>Though input groups will be smaller it is expected that weekly arrivals will continue.</w:t>
      </w:r>
    </w:p>
    <w:p w:rsidR="009F261F" w:rsidRPr="00D622DD" w:rsidRDefault="00672314" w:rsidP="00BA0ED4">
      <w:pPr>
        <w:rPr>
          <w:rFonts w:asciiTheme="minorHAnsi" w:hAnsiTheme="minorHAnsi" w:cstheme="minorHAnsi"/>
          <w:sz w:val="24"/>
          <w:szCs w:val="24"/>
        </w:rPr>
      </w:pPr>
      <w:r w:rsidRPr="00FC6C09">
        <w:rPr>
          <w:rFonts w:asciiTheme="minorHAnsi" w:hAnsiTheme="minorHAnsi" w:cstheme="minorHAnsi"/>
          <w:noProof/>
          <w:color w:val="000000" w:themeColor="text1"/>
          <w:sz w:val="36"/>
          <w:szCs w:val="36"/>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363472768" behindDoc="1" locked="0" layoutInCell="1" allowOverlap="1" wp14:anchorId="4BD2AB11" wp14:editId="6BF975BA">
                <wp:simplePos x="0" y="0"/>
                <wp:positionH relativeFrom="page">
                  <wp:posOffset>311150</wp:posOffset>
                </wp:positionH>
                <wp:positionV relativeFrom="page">
                  <wp:posOffset>311150</wp:posOffset>
                </wp:positionV>
                <wp:extent cx="7158355" cy="9444355"/>
                <wp:effectExtent l="6350" t="6350" r="7620" b="7620"/>
                <wp:wrapNone/>
                <wp:docPr id="11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11" name="Line 97"/>
                        <wps:cNvCnPr>
                          <a:cxnSpLocks noChangeShapeType="1"/>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96"/>
                        <wps:cNvCnPr>
                          <a:cxnSpLocks noChangeShapeType="1"/>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95"/>
                        <wps:cNvCnPr>
                          <a:cxnSpLocks noChangeShapeType="1"/>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94"/>
                        <wps:cNvCnPr>
                          <a:cxnSpLocks noChangeShapeType="1"/>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93"/>
                        <wps:cNvCnPr>
                          <a:cxnSpLocks noChangeShapeType="1"/>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92"/>
                        <wps:cNvCnPr>
                          <a:cxnSpLocks noChangeShapeType="1"/>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91"/>
                        <wps:cNvSpPr>
                          <a:spLocks noChangeArrowheads="1"/>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6C434E" id="Group 90" o:spid="_x0000_s1026" style="position:absolute;margin-left:24.5pt;margin-top:24.5pt;width:563.65pt;height:743.65pt;z-index:-139843712;mso-position-horizontal-relative:page;mso-position-vertical-relative:page" coordorigin="490,490" coordsize="11273,1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">
                <v:line id="Line 97" o:spid="_x0000_s1027" style="position:absolute;visibility:visible;mso-wrap-style:square" from="499,494" to="117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96" o:spid="_x0000_s1028" style="position:absolute;visibility:visible;mso-wrap-style:square" from="494,490" to="494,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95" o:spid="_x0000_s1029" style="position:absolute;visibility:visible;mso-wrap-style:square" from="11757,499" to="11757,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94" o:spid="_x0000_s1030" style="position:absolute;visibility:visible;mso-wrap-style:square" from="11748,490" to="11748,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" strokeweight=".16936mm"/>
                <v:line id="Line 93" o:spid="_x0000_s1031" style="position:absolute;visibility:visible;mso-wrap-style:square" from="499,15357" to="11743,15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92" o:spid="_x0000_s1032" style="position:absolute;visibility:visible;mso-wrap-style:square" from="499,15348" to="11743,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" strokeweight=".16936mm"/>
                <v:rect id="Rectangle 91" o:spid="_x0000_s1033" style="position:absolute;left:11742;top:15352;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w10:wrap anchorx="page" anchory="page"/>
              </v:group>
            </w:pict>
          </mc:Fallback>
        </mc:AlternateContent>
      </w:r>
      <w:r w:rsidRPr="00FC6C09">
        <w:rPr>
          <w:rFonts w:asciiTheme="minorHAnsi" w:hAnsiTheme="minorHAnsi" w:cstheme="minorHAnsi"/>
          <w:noProof/>
          <w:lang w:bidi="ar-SA"/>
        </w:rPr>
        <mc:AlternateContent>
          <mc:Choice Requires="wpg">
            <w:drawing>
              <wp:anchor distT="0" distB="0" distL="114300" distR="114300" simplePos="0" relativeHeight="370464952" behindDoc="1" locked="0" layoutInCell="1" allowOverlap="1" wp14:anchorId="5C265682" wp14:editId="45D18F78">
                <wp:simplePos x="0" y="0"/>
                <wp:positionH relativeFrom="page">
                  <wp:posOffset>311150</wp:posOffset>
                </wp:positionH>
                <wp:positionV relativeFrom="page">
                  <wp:posOffset>311150</wp:posOffset>
                </wp:positionV>
                <wp:extent cx="7158355" cy="9444355"/>
                <wp:effectExtent l="6350" t="6350" r="7620" b="7620"/>
                <wp:wrapNone/>
                <wp:docPr id="10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03" name="Line 89"/>
                        <wps:cNvCnPr>
                          <a:cxnSpLocks noChangeShapeType="1"/>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88"/>
                        <wps:cNvCnPr>
                          <a:cxnSpLocks noChangeShapeType="1"/>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87"/>
                        <wps:cNvCnPr>
                          <a:cxnSpLocks noChangeShapeType="1"/>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86"/>
                        <wps:cNvCnPr>
                          <a:cxnSpLocks noChangeShapeType="1"/>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85"/>
                        <wps:cNvCnPr>
                          <a:cxnSpLocks noChangeShapeType="1"/>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84"/>
                        <wps:cNvCnPr>
                          <a:cxnSpLocks noChangeShapeType="1"/>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83"/>
                        <wps:cNvSpPr>
                          <a:spLocks noChangeArrowheads="1"/>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AD0DE2" id="Group 82" o:spid="_x0000_s1026" style="position:absolute;margin-left:24.5pt;margin-top:24.5pt;width:563.65pt;height:743.65pt;z-index:-132851528;mso-position-horizontal-relative:page;mso-position-vertical-relative:page" coordorigin="490,490" coordsize="11273,1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">
                <v:line id="Line 89" o:spid="_x0000_s1027" style="position:absolute;visibility:visible;mso-wrap-style:square" from="499,494" to="117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88" o:spid="_x0000_s1028" style="position:absolute;visibility:visible;mso-wrap-style:square" from="494,490" to="494,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87" o:spid="_x0000_s1029" style="position:absolute;visibility:visible;mso-wrap-style:square" from="11757,499" to="11757,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86" o:spid="_x0000_s1030" style="position:absolute;visibility:visible;mso-wrap-style:square" from="11748,490" to="11748,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" strokeweight=".16936mm"/>
                <v:line id="Line 85" o:spid="_x0000_s1031" style="position:absolute;visibility:visible;mso-wrap-style:square" from="499,15357" to="11743,15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84" o:spid="_x0000_s1032" style="position:absolute;visibility:visible;mso-wrap-style:square" from="499,15348" to="11743,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" strokeweight=".16936mm"/>
                <v:rect id="Rectangle 83" o:spid="_x0000_s1033" style="position:absolute;left:11742;top:15352;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w10:wrap anchorx="page" anchory="page"/>
              </v:group>
            </w:pict>
          </mc:Fallback>
        </mc:AlternateContent>
      </w:r>
      <w:bookmarkStart w:id="2" w:name="_bookmark0"/>
      <w:bookmarkEnd w:id="2"/>
    </w:p>
    <w:p w:rsidR="009355D9" w:rsidRDefault="0000232C" w:rsidP="00BA0ED4">
      <w:pPr>
        <w:pStyle w:val="Heading4"/>
        <w:spacing w:before="0"/>
        <w:rPr>
          <w:rFonts w:ascii="Bookman Old Style" w:hAnsi="Bookman Old Style" w:cs="Times New Roman"/>
          <w:b/>
          <w:color w:val="1F497D" w:themeColor="text2"/>
          <w:sz w:val="36"/>
          <w:szCs w:val="36"/>
        </w:rPr>
      </w:pPr>
      <w:r>
        <w:rPr>
          <w:rFonts w:ascii="Bookman Old Style" w:hAnsi="Bookman Old Style" w:cs="Times New Roman"/>
          <w:b/>
          <w:color w:val="1F497D" w:themeColor="text2"/>
          <w:sz w:val="36"/>
          <w:szCs w:val="36"/>
          <w:u w:val="single"/>
        </w:rPr>
        <w:t xml:space="preserve">Centers </w:t>
      </w:r>
      <w:r w:rsidR="000E5B4F">
        <w:rPr>
          <w:rFonts w:ascii="Bookman Old Style" w:hAnsi="Bookman Old Style" w:cs="Times New Roman"/>
          <w:b/>
          <w:color w:val="1F497D" w:themeColor="text2"/>
          <w:sz w:val="36"/>
          <w:szCs w:val="36"/>
          <w:u w:val="single"/>
        </w:rPr>
        <w:t>D</w:t>
      </w:r>
      <w:r>
        <w:rPr>
          <w:rFonts w:ascii="Bookman Old Style" w:hAnsi="Bookman Old Style" w:cs="Times New Roman"/>
          <w:b/>
          <w:color w:val="1F497D" w:themeColor="text2"/>
          <w:sz w:val="36"/>
          <w:szCs w:val="36"/>
          <w:u w:val="single"/>
        </w:rPr>
        <w:t xml:space="preserve">etermine </w:t>
      </w:r>
      <w:r w:rsidR="000E5B4F">
        <w:rPr>
          <w:rFonts w:ascii="Bookman Old Style" w:hAnsi="Bookman Old Style" w:cs="Times New Roman"/>
          <w:b/>
          <w:color w:val="1F497D" w:themeColor="text2"/>
          <w:sz w:val="36"/>
          <w:szCs w:val="36"/>
          <w:u w:val="single"/>
        </w:rPr>
        <w:t>B</w:t>
      </w:r>
      <w:r>
        <w:rPr>
          <w:rFonts w:ascii="Bookman Old Style" w:hAnsi="Bookman Old Style" w:cs="Times New Roman"/>
          <w:b/>
          <w:color w:val="1F497D" w:themeColor="text2"/>
          <w:sz w:val="36"/>
          <w:szCs w:val="36"/>
          <w:u w:val="single"/>
        </w:rPr>
        <w:t xml:space="preserve">eds </w:t>
      </w:r>
      <w:r w:rsidR="000E5B4F">
        <w:rPr>
          <w:rFonts w:ascii="Bookman Old Style" w:hAnsi="Bookman Old Style" w:cs="Times New Roman"/>
          <w:b/>
          <w:color w:val="1F497D" w:themeColor="text2"/>
          <w:sz w:val="36"/>
          <w:szCs w:val="36"/>
          <w:u w:val="single"/>
        </w:rPr>
        <w:t>A</w:t>
      </w:r>
      <w:r>
        <w:rPr>
          <w:rFonts w:ascii="Bookman Old Style" w:hAnsi="Bookman Old Style" w:cs="Times New Roman"/>
          <w:b/>
          <w:color w:val="1F497D" w:themeColor="text2"/>
          <w:sz w:val="36"/>
          <w:szCs w:val="36"/>
          <w:u w:val="single"/>
        </w:rPr>
        <w:t>vailable</w:t>
      </w:r>
      <w:r w:rsidR="00FC6C09">
        <w:rPr>
          <w:rFonts w:ascii="Bookman Old Style" w:hAnsi="Bookman Old Style" w:cs="Times New Roman"/>
          <w:b/>
          <w:color w:val="1F497D" w:themeColor="text2"/>
          <w:sz w:val="36"/>
          <w:szCs w:val="36"/>
          <w:u w:val="single"/>
        </w:rPr>
        <w:t>:</w:t>
      </w:r>
      <w:r w:rsidR="00613018" w:rsidRPr="00025230">
        <w:rPr>
          <w:rFonts w:ascii="Bookman Old Style" w:hAnsi="Bookman Old Style" w:cs="Times New Roman"/>
          <w:b/>
          <w:color w:val="1F497D" w:themeColor="text2"/>
          <w:sz w:val="36"/>
          <w:szCs w:val="36"/>
        </w:rPr>
        <w:t xml:space="preserve"> </w:t>
      </w:r>
    </w:p>
    <w:p w:rsidR="00613018" w:rsidRPr="000E5B4F" w:rsidRDefault="002A58CA" w:rsidP="00BA0ED4">
      <w:pPr>
        <w:pStyle w:val="Heading4"/>
        <w:spacing w:before="0"/>
        <w:rPr>
          <w:rFonts w:asciiTheme="minorHAnsi" w:hAnsiTheme="minorHAnsi" w:cstheme="minorHAnsi"/>
          <w:b/>
          <w:color w:val="1F497D" w:themeColor="text2"/>
          <w:sz w:val="24"/>
          <w:szCs w:val="24"/>
          <w:u w:val="single"/>
        </w:rPr>
      </w:pPr>
      <w:r w:rsidRPr="00025230">
        <w:rPr>
          <w:rFonts w:ascii="Bookman Old Style" w:hAnsi="Bookman Old Style" w:cs="Times New Roman"/>
          <w:b/>
          <w:color w:val="1F497D" w:themeColor="text2"/>
          <w:sz w:val="36"/>
          <w:szCs w:val="36"/>
        </w:rPr>
        <w:t xml:space="preserve"> </w:t>
      </w:r>
    </w:p>
    <w:p w:rsidR="00613018" w:rsidRPr="00226DF5" w:rsidRDefault="00613018" w:rsidP="00BA0ED4">
      <w:pPr>
        <w:rPr>
          <w:rFonts w:ascii="Bookman Old Style" w:hAnsi="Bookman Old Style"/>
          <w:sz w:val="2"/>
          <w:szCs w:val="2"/>
        </w:rPr>
      </w:pPr>
    </w:p>
    <w:p w:rsidR="002A58CA" w:rsidRDefault="0026191A" w:rsidP="00BA0ED4">
      <w:pPr>
        <w:widowControl/>
        <w:numPr>
          <w:ilvl w:val="0"/>
          <w:numId w:val="1"/>
        </w:numPr>
        <w:autoSpaceDE/>
        <w:autoSpaceDN/>
        <w:ind w:left="648"/>
        <w:rPr>
          <w:rFonts w:asciiTheme="minorHAnsi" w:eastAsia="Times New Roman" w:hAnsiTheme="minorHAnsi" w:cstheme="minorHAnsi"/>
          <w:color w:val="000000"/>
          <w:sz w:val="24"/>
          <w:szCs w:val="24"/>
          <w:lang w:bidi="ar-SA"/>
        </w:rPr>
      </w:pPr>
      <w:r>
        <w:rPr>
          <w:rFonts w:asciiTheme="minorHAnsi" w:eastAsia="Times New Roman" w:hAnsiTheme="minorHAnsi" w:cstheme="minorHAnsi"/>
          <w:color w:val="000000"/>
          <w:sz w:val="24"/>
          <w:szCs w:val="24"/>
          <w:lang w:bidi="ar-SA"/>
        </w:rPr>
        <w:t>Eac</w:t>
      </w:r>
      <w:r w:rsidR="0000232C">
        <w:rPr>
          <w:rFonts w:asciiTheme="minorHAnsi" w:eastAsia="Times New Roman" w:hAnsiTheme="minorHAnsi" w:cstheme="minorHAnsi"/>
          <w:color w:val="000000"/>
          <w:sz w:val="24"/>
          <w:szCs w:val="24"/>
          <w:lang w:bidi="ar-SA"/>
        </w:rPr>
        <w:t xml:space="preserve">h center should determine </w:t>
      </w:r>
      <w:r w:rsidR="009355D9">
        <w:rPr>
          <w:rFonts w:asciiTheme="minorHAnsi" w:eastAsia="Times New Roman" w:hAnsiTheme="minorHAnsi" w:cstheme="minorHAnsi"/>
          <w:color w:val="000000"/>
          <w:sz w:val="24"/>
          <w:szCs w:val="24"/>
          <w:lang w:bidi="ar-SA"/>
        </w:rPr>
        <w:t xml:space="preserve">the number of </w:t>
      </w:r>
      <w:r w:rsidR="0000232C">
        <w:rPr>
          <w:rFonts w:asciiTheme="minorHAnsi" w:eastAsia="Times New Roman" w:hAnsiTheme="minorHAnsi" w:cstheme="minorHAnsi"/>
          <w:color w:val="000000"/>
          <w:sz w:val="24"/>
          <w:szCs w:val="24"/>
          <w:lang w:bidi="ar-SA"/>
        </w:rPr>
        <w:t>available beds to communicate to Outreach and Admissions</w:t>
      </w:r>
      <w:r w:rsidR="009355D9">
        <w:rPr>
          <w:rFonts w:asciiTheme="minorHAnsi" w:eastAsia="Times New Roman" w:hAnsiTheme="minorHAnsi" w:cstheme="minorHAnsi"/>
          <w:color w:val="000000"/>
          <w:sz w:val="24"/>
          <w:szCs w:val="24"/>
          <w:lang w:bidi="ar-SA"/>
        </w:rPr>
        <w:t xml:space="preserve">. </w:t>
      </w:r>
      <w:r w:rsidR="005A50FC">
        <w:rPr>
          <w:rFonts w:asciiTheme="minorHAnsi" w:eastAsia="Times New Roman" w:hAnsiTheme="minorHAnsi" w:cstheme="minorHAnsi"/>
          <w:color w:val="000000"/>
          <w:sz w:val="24"/>
          <w:szCs w:val="24"/>
          <w:lang w:bidi="ar-SA"/>
        </w:rPr>
        <w:t>Capacity will likely be reduced as the number of students per room may be reduced for spacing/social distancing</w:t>
      </w:r>
      <w:r w:rsidR="009355D9">
        <w:rPr>
          <w:rFonts w:asciiTheme="minorHAnsi" w:eastAsia="Times New Roman" w:hAnsiTheme="minorHAnsi" w:cstheme="minorHAnsi"/>
          <w:color w:val="000000"/>
          <w:sz w:val="24"/>
          <w:szCs w:val="24"/>
          <w:lang w:bidi="ar-SA"/>
        </w:rPr>
        <w:t>.</w:t>
      </w:r>
      <w:r w:rsidR="005A50FC">
        <w:rPr>
          <w:rFonts w:asciiTheme="minorHAnsi" w:eastAsia="Times New Roman" w:hAnsiTheme="minorHAnsi" w:cstheme="minorHAnsi"/>
          <w:color w:val="000000"/>
          <w:sz w:val="24"/>
          <w:szCs w:val="24"/>
          <w:lang w:bidi="ar-SA"/>
        </w:rPr>
        <w:t xml:space="preserve"> </w:t>
      </w:r>
      <w:r w:rsidR="009355D9">
        <w:rPr>
          <w:rFonts w:asciiTheme="minorHAnsi" w:eastAsia="Times New Roman" w:hAnsiTheme="minorHAnsi" w:cstheme="minorHAnsi"/>
          <w:color w:val="000000"/>
          <w:sz w:val="24"/>
          <w:szCs w:val="24"/>
          <w:lang w:bidi="ar-SA"/>
        </w:rPr>
        <w:t>Physical changes/barriers may be needed in dorm rooms.</w:t>
      </w:r>
    </w:p>
    <w:p w:rsidR="0000232C" w:rsidRDefault="0000232C" w:rsidP="00BA0ED4">
      <w:pPr>
        <w:widowControl/>
        <w:numPr>
          <w:ilvl w:val="0"/>
          <w:numId w:val="1"/>
        </w:numPr>
        <w:autoSpaceDE/>
        <w:autoSpaceDN/>
        <w:ind w:left="648"/>
        <w:rPr>
          <w:rFonts w:asciiTheme="minorHAnsi" w:eastAsia="Times New Roman" w:hAnsiTheme="minorHAnsi" w:cstheme="minorHAnsi"/>
          <w:color w:val="000000"/>
          <w:sz w:val="24"/>
          <w:szCs w:val="24"/>
          <w:lang w:bidi="ar-SA"/>
        </w:rPr>
      </w:pPr>
      <w:r>
        <w:rPr>
          <w:rFonts w:asciiTheme="minorHAnsi" w:eastAsia="Times New Roman" w:hAnsiTheme="minorHAnsi" w:cstheme="minorHAnsi"/>
          <w:color w:val="000000"/>
          <w:sz w:val="24"/>
          <w:szCs w:val="24"/>
          <w:lang w:bidi="ar-SA"/>
        </w:rPr>
        <w:t>Centers and Outreach and Admissions will need to communicate weekly to project arrivals for upcoming weeks</w:t>
      </w:r>
    </w:p>
    <w:p w:rsidR="0000232C" w:rsidRDefault="0000232C" w:rsidP="00BA0ED4">
      <w:pPr>
        <w:widowControl/>
        <w:numPr>
          <w:ilvl w:val="0"/>
          <w:numId w:val="1"/>
        </w:numPr>
        <w:autoSpaceDE/>
        <w:autoSpaceDN/>
        <w:ind w:left="648"/>
        <w:rPr>
          <w:rFonts w:asciiTheme="minorHAnsi" w:eastAsia="Times New Roman" w:hAnsiTheme="minorHAnsi" w:cstheme="minorHAnsi"/>
          <w:color w:val="000000"/>
          <w:sz w:val="24"/>
          <w:szCs w:val="24"/>
          <w:lang w:bidi="ar-SA"/>
        </w:rPr>
      </w:pPr>
      <w:r>
        <w:rPr>
          <w:rFonts w:asciiTheme="minorHAnsi" w:eastAsia="Times New Roman" w:hAnsiTheme="minorHAnsi" w:cstheme="minorHAnsi"/>
          <w:color w:val="000000"/>
          <w:sz w:val="24"/>
          <w:szCs w:val="24"/>
          <w:lang w:bidi="ar-SA"/>
        </w:rPr>
        <w:t>Centers will need to detail room assignments and expectations, especially if orientation rooms will be used to ensure new arrivals are symptom free for 14 days.</w:t>
      </w:r>
    </w:p>
    <w:p w:rsidR="00190A28" w:rsidRDefault="0000232C" w:rsidP="00BA0ED4">
      <w:pPr>
        <w:widowControl/>
        <w:numPr>
          <w:ilvl w:val="0"/>
          <w:numId w:val="1"/>
        </w:numPr>
        <w:autoSpaceDE/>
        <w:autoSpaceDN/>
        <w:ind w:left="648"/>
        <w:rPr>
          <w:rFonts w:asciiTheme="minorHAnsi" w:eastAsia="Times New Roman" w:hAnsiTheme="minorHAnsi" w:cstheme="minorHAnsi"/>
          <w:color w:val="000000"/>
          <w:sz w:val="24"/>
          <w:szCs w:val="24"/>
          <w:lang w:bidi="ar-SA"/>
        </w:rPr>
      </w:pPr>
      <w:r>
        <w:rPr>
          <w:rFonts w:asciiTheme="minorHAnsi" w:eastAsia="Times New Roman" w:hAnsiTheme="minorHAnsi" w:cstheme="minorHAnsi"/>
          <w:color w:val="000000"/>
          <w:sz w:val="24"/>
          <w:szCs w:val="24"/>
          <w:lang w:bidi="ar-SA"/>
        </w:rPr>
        <w:t xml:space="preserve">Outreach and </w:t>
      </w:r>
      <w:r w:rsidR="009355D9">
        <w:rPr>
          <w:rFonts w:asciiTheme="minorHAnsi" w:eastAsia="Times New Roman" w:hAnsiTheme="minorHAnsi" w:cstheme="minorHAnsi"/>
          <w:color w:val="000000"/>
          <w:sz w:val="24"/>
          <w:szCs w:val="24"/>
          <w:lang w:bidi="ar-SA"/>
        </w:rPr>
        <w:t>A</w:t>
      </w:r>
      <w:r>
        <w:rPr>
          <w:rFonts w:asciiTheme="minorHAnsi" w:eastAsia="Times New Roman" w:hAnsiTheme="minorHAnsi" w:cstheme="minorHAnsi"/>
          <w:color w:val="000000"/>
          <w:sz w:val="24"/>
          <w:szCs w:val="24"/>
          <w:lang w:bidi="ar-SA"/>
        </w:rPr>
        <w:t xml:space="preserve">dmissions and center staff will need to communicate </w:t>
      </w:r>
      <w:r w:rsidR="00190A28">
        <w:rPr>
          <w:rFonts w:asciiTheme="minorHAnsi" w:eastAsia="Times New Roman" w:hAnsiTheme="minorHAnsi" w:cstheme="minorHAnsi"/>
          <w:color w:val="000000"/>
          <w:sz w:val="24"/>
          <w:szCs w:val="24"/>
          <w:lang w:bidi="ar-SA"/>
        </w:rPr>
        <w:t>social distancing expectations prior to students’ arrival.</w:t>
      </w:r>
    </w:p>
    <w:p w:rsidR="00F557B6" w:rsidRDefault="009355D9" w:rsidP="00BA0ED4">
      <w:pPr>
        <w:widowControl/>
        <w:numPr>
          <w:ilvl w:val="0"/>
          <w:numId w:val="1"/>
        </w:numPr>
        <w:autoSpaceDE/>
        <w:autoSpaceDN/>
        <w:ind w:left="648"/>
        <w:rPr>
          <w:rFonts w:asciiTheme="minorHAnsi" w:eastAsia="Times New Roman" w:hAnsiTheme="minorHAnsi" w:cstheme="minorHAnsi"/>
          <w:color w:val="000000"/>
          <w:sz w:val="24"/>
          <w:szCs w:val="24"/>
          <w:lang w:bidi="ar-SA"/>
        </w:rPr>
      </w:pPr>
      <w:r>
        <w:rPr>
          <w:rFonts w:asciiTheme="minorHAnsi" w:eastAsia="Times New Roman" w:hAnsiTheme="minorHAnsi" w:cstheme="minorHAnsi"/>
          <w:color w:val="000000"/>
          <w:sz w:val="24"/>
          <w:szCs w:val="24"/>
          <w:lang w:bidi="ar-SA"/>
        </w:rPr>
        <w:t>Centers will need to schedule the safest travel options available based on location and will also</w:t>
      </w:r>
      <w:r w:rsidR="00190A28">
        <w:rPr>
          <w:rFonts w:asciiTheme="minorHAnsi" w:eastAsia="Times New Roman" w:hAnsiTheme="minorHAnsi" w:cstheme="minorHAnsi"/>
          <w:color w:val="000000"/>
          <w:sz w:val="24"/>
          <w:szCs w:val="24"/>
          <w:lang w:bidi="ar-SA"/>
        </w:rPr>
        <w:t xml:space="preserve"> need to coordinate pick up and welcome while social distancing.</w:t>
      </w:r>
    </w:p>
    <w:p w:rsidR="00F557B6" w:rsidRPr="00F557B6" w:rsidRDefault="00F557B6" w:rsidP="00BA0ED4">
      <w:pPr>
        <w:widowControl/>
        <w:autoSpaceDE/>
        <w:autoSpaceDN/>
        <w:ind w:left="648"/>
        <w:rPr>
          <w:rFonts w:asciiTheme="minorHAnsi" w:eastAsia="Times New Roman" w:hAnsiTheme="minorHAnsi" w:cstheme="minorHAnsi"/>
          <w:color w:val="000000"/>
          <w:sz w:val="24"/>
          <w:szCs w:val="24"/>
          <w:lang w:bidi="ar-SA"/>
        </w:rPr>
      </w:pPr>
    </w:p>
    <w:p w:rsidR="00F77A8E" w:rsidRPr="00F77A8E" w:rsidRDefault="00190A28" w:rsidP="00BA0ED4">
      <w:pPr>
        <w:rPr>
          <w:rFonts w:ascii="Bookman Old Style" w:hAnsi="Bookman Old Style"/>
          <w:b/>
          <w:bCs/>
          <w:color w:val="1F497D" w:themeColor="text2"/>
          <w:sz w:val="36"/>
          <w:szCs w:val="24"/>
          <w:u w:val="single"/>
        </w:rPr>
      </w:pPr>
      <w:r>
        <w:rPr>
          <w:rFonts w:ascii="Bookman Old Style" w:hAnsi="Bookman Old Style"/>
          <w:b/>
          <w:bCs/>
          <w:color w:val="1F497D" w:themeColor="text2"/>
          <w:sz w:val="36"/>
          <w:szCs w:val="24"/>
          <w:u w:val="single"/>
        </w:rPr>
        <w:t xml:space="preserve">Outreach and Admissions </w:t>
      </w:r>
      <w:r w:rsidR="000E5B4F">
        <w:rPr>
          <w:rFonts w:ascii="Bookman Old Style" w:hAnsi="Bookman Old Style"/>
          <w:b/>
          <w:bCs/>
          <w:color w:val="1F497D" w:themeColor="text2"/>
          <w:sz w:val="36"/>
          <w:szCs w:val="24"/>
          <w:u w:val="single"/>
        </w:rPr>
        <w:t>P</w:t>
      </w:r>
      <w:r>
        <w:rPr>
          <w:rFonts w:ascii="Bookman Old Style" w:hAnsi="Bookman Old Style"/>
          <w:b/>
          <w:bCs/>
          <w:color w:val="1F497D" w:themeColor="text2"/>
          <w:sz w:val="36"/>
          <w:szCs w:val="24"/>
          <w:u w:val="single"/>
        </w:rPr>
        <w:t xml:space="preserve">rioritize </w:t>
      </w:r>
      <w:r w:rsidR="000E5B4F">
        <w:rPr>
          <w:rFonts w:ascii="Bookman Old Style" w:hAnsi="Bookman Old Style"/>
          <w:b/>
          <w:bCs/>
          <w:color w:val="1F497D" w:themeColor="text2"/>
          <w:sz w:val="36"/>
          <w:szCs w:val="24"/>
          <w:u w:val="single"/>
        </w:rPr>
        <w:t>A</w:t>
      </w:r>
      <w:r>
        <w:rPr>
          <w:rFonts w:ascii="Bookman Old Style" w:hAnsi="Bookman Old Style"/>
          <w:b/>
          <w:bCs/>
          <w:color w:val="1F497D" w:themeColor="text2"/>
          <w:sz w:val="36"/>
          <w:szCs w:val="24"/>
          <w:u w:val="single"/>
        </w:rPr>
        <w:t>pplicants</w:t>
      </w:r>
      <w:r w:rsidR="00FC6C09">
        <w:rPr>
          <w:rFonts w:ascii="Bookman Old Style" w:hAnsi="Bookman Old Style"/>
          <w:b/>
          <w:bCs/>
          <w:color w:val="1F497D" w:themeColor="text2"/>
          <w:sz w:val="36"/>
          <w:szCs w:val="24"/>
          <w:u w:val="single"/>
        </w:rPr>
        <w:t>:</w:t>
      </w:r>
    </w:p>
    <w:p w:rsidR="00613018" w:rsidRPr="00226DF5" w:rsidRDefault="00613018" w:rsidP="00BA0ED4">
      <w:pPr>
        <w:rPr>
          <w:rFonts w:ascii="Bookman Old Style" w:hAnsi="Bookman Old Style"/>
          <w:sz w:val="24"/>
          <w:szCs w:val="24"/>
        </w:rPr>
      </w:pPr>
    </w:p>
    <w:p w:rsidR="00823BDE" w:rsidRDefault="000A48BE" w:rsidP="00BA0ED4">
      <w:pPr>
        <w:widowControl/>
        <w:autoSpaceDE/>
        <w:autoSpaceDN/>
        <w:contextualSpacing/>
        <w:rPr>
          <w:rFonts w:asciiTheme="minorHAnsi" w:hAnsiTheme="minorHAnsi" w:cstheme="minorHAnsi"/>
          <w:bCs/>
          <w:sz w:val="24"/>
          <w:szCs w:val="24"/>
        </w:rPr>
      </w:pPr>
      <w:r>
        <w:rPr>
          <w:rFonts w:ascii="Bookman Old Style" w:hAnsi="Bookman Old Style"/>
          <w:b/>
          <w:bCs/>
          <w:color w:val="548DD4" w:themeColor="text2" w:themeTint="99"/>
          <w:sz w:val="28"/>
          <w:szCs w:val="24"/>
        </w:rPr>
        <w:t xml:space="preserve">Conduct a </w:t>
      </w:r>
      <w:r w:rsidR="000E5B4F">
        <w:rPr>
          <w:rFonts w:ascii="Bookman Old Style" w:hAnsi="Bookman Old Style"/>
          <w:b/>
          <w:bCs/>
          <w:color w:val="548DD4" w:themeColor="text2" w:themeTint="99"/>
          <w:sz w:val="28"/>
          <w:szCs w:val="24"/>
        </w:rPr>
        <w:t>N</w:t>
      </w:r>
      <w:r>
        <w:rPr>
          <w:rFonts w:ascii="Bookman Old Style" w:hAnsi="Bookman Old Style"/>
          <w:b/>
          <w:bCs/>
          <w:color w:val="548DD4" w:themeColor="text2" w:themeTint="99"/>
          <w:sz w:val="28"/>
          <w:szCs w:val="24"/>
        </w:rPr>
        <w:t xml:space="preserve">eeds </w:t>
      </w:r>
      <w:r w:rsidR="000E5B4F">
        <w:rPr>
          <w:rFonts w:ascii="Bookman Old Style" w:hAnsi="Bookman Old Style"/>
          <w:b/>
          <w:bCs/>
          <w:color w:val="548DD4" w:themeColor="text2" w:themeTint="99"/>
          <w:sz w:val="28"/>
          <w:szCs w:val="24"/>
        </w:rPr>
        <w:t>A</w:t>
      </w:r>
      <w:r>
        <w:rPr>
          <w:rFonts w:ascii="Bookman Old Style" w:hAnsi="Bookman Old Style"/>
          <w:b/>
          <w:bCs/>
          <w:color w:val="548DD4" w:themeColor="text2" w:themeTint="99"/>
          <w:sz w:val="28"/>
          <w:szCs w:val="24"/>
        </w:rPr>
        <w:t>ssessment</w:t>
      </w:r>
      <w:r w:rsidR="00613018" w:rsidRPr="00F77A8E">
        <w:rPr>
          <w:rFonts w:ascii="Bookman Old Style" w:hAnsi="Bookman Old Style"/>
          <w:b/>
          <w:bCs/>
          <w:color w:val="548DD4" w:themeColor="text2" w:themeTint="99"/>
          <w:sz w:val="28"/>
          <w:szCs w:val="24"/>
        </w:rPr>
        <w:t xml:space="preserve"> – </w:t>
      </w:r>
      <w:r w:rsidR="00190A28">
        <w:rPr>
          <w:rFonts w:asciiTheme="minorHAnsi" w:hAnsiTheme="minorHAnsi" w:cstheme="minorHAnsi"/>
          <w:bCs/>
          <w:sz w:val="24"/>
          <w:szCs w:val="24"/>
        </w:rPr>
        <w:t>OA will need to evaluate each applicant’s needs to determine scheduling arrivals.</w:t>
      </w:r>
    </w:p>
    <w:p w:rsidR="00823BDE" w:rsidRDefault="00190A28" w:rsidP="00BA0ED4">
      <w:pPr>
        <w:pStyle w:val="ListParagraph"/>
        <w:widowControl/>
        <w:numPr>
          <w:ilvl w:val="0"/>
          <w:numId w:val="6"/>
        </w:numPr>
        <w:autoSpaceDE/>
        <w:autoSpaceDN/>
        <w:spacing w:before="0"/>
        <w:contextualSpacing/>
        <w:rPr>
          <w:rFonts w:asciiTheme="minorHAnsi" w:hAnsiTheme="minorHAnsi" w:cstheme="minorHAnsi"/>
          <w:bCs/>
          <w:sz w:val="24"/>
          <w:szCs w:val="24"/>
        </w:rPr>
      </w:pPr>
      <w:r>
        <w:rPr>
          <w:rFonts w:asciiTheme="minorHAnsi" w:hAnsiTheme="minorHAnsi" w:cstheme="minorHAnsi"/>
          <w:bCs/>
          <w:sz w:val="24"/>
          <w:szCs w:val="24"/>
        </w:rPr>
        <w:t>Consider the applicant</w:t>
      </w:r>
      <w:r w:rsidR="009355D9">
        <w:rPr>
          <w:rFonts w:asciiTheme="minorHAnsi" w:hAnsiTheme="minorHAnsi" w:cstheme="minorHAnsi"/>
          <w:bCs/>
          <w:sz w:val="24"/>
          <w:szCs w:val="24"/>
        </w:rPr>
        <w:t>’</w:t>
      </w:r>
      <w:r>
        <w:rPr>
          <w:rFonts w:asciiTheme="minorHAnsi" w:hAnsiTheme="minorHAnsi" w:cstheme="minorHAnsi"/>
          <w:bCs/>
          <w:sz w:val="24"/>
          <w:szCs w:val="24"/>
        </w:rPr>
        <w:t>s age eligibility</w:t>
      </w:r>
      <w:r w:rsidR="00D2018D">
        <w:rPr>
          <w:rFonts w:asciiTheme="minorHAnsi" w:hAnsiTheme="minorHAnsi" w:cstheme="minorHAnsi"/>
          <w:bCs/>
          <w:sz w:val="24"/>
          <w:szCs w:val="24"/>
        </w:rPr>
        <w:t>.</w:t>
      </w:r>
      <w:r w:rsidR="009355D9">
        <w:rPr>
          <w:rFonts w:asciiTheme="minorHAnsi" w:hAnsiTheme="minorHAnsi" w:cstheme="minorHAnsi"/>
          <w:bCs/>
          <w:sz w:val="24"/>
          <w:szCs w:val="24"/>
        </w:rPr>
        <w:t xml:space="preserve"> If an applicant turns 25 during the spring break, a waiver can be requested from the Regional Office.</w:t>
      </w:r>
    </w:p>
    <w:p w:rsidR="00823BDE" w:rsidRPr="00317CF3" w:rsidRDefault="00190A28" w:rsidP="00BA0ED4">
      <w:pPr>
        <w:pStyle w:val="ListParagraph"/>
        <w:widowControl/>
        <w:numPr>
          <w:ilvl w:val="0"/>
          <w:numId w:val="6"/>
        </w:numPr>
        <w:autoSpaceDE/>
        <w:autoSpaceDN/>
        <w:spacing w:before="0"/>
        <w:contextualSpacing/>
        <w:rPr>
          <w:rFonts w:asciiTheme="minorHAnsi" w:hAnsiTheme="minorHAnsi" w:cstheme="minorHAnsi"/>
          <w:bCs/>
          <w:sz w:val="24"/>
          <w:szCs w:val="24"/>
        </w:rPr>
      </w:pPr>
      <w:r>
        <w:rPr>
          <w:rFonts w:asciiTheme="minorHAnsi" w:hAnsiTheme="minorHAnsi" w:cstheme="minorHAnsi"/>
          <w:bCs/>
          <w:sz w:val="24"/>
          <w:szCs w:val="24"/>
        </w:rPr>
        <w:t>Ensure applicants are scheduled w</w:t>
      </w:r>
      <w:r w:rsidR="000E5798">
        <w:rPr>
          <w:rFonts w:asciiTheme="minorHAnsi" w:hAnsiTheme="minorHAnsi" w:cstheme="minorHAnsi"/>
          <w:bCs/>
          <w:sz w:val="24"/>
          <w:szCs w:val="24"/>
        </w:rPr>
        <w:t>ithin 9</w:t>
      </w:r>
      <w:r w:rsidR="00582398">
        <w:rPr>
          <w:rFonts w:asciiTheme="minorHAnsi" w:hAnsiTheme="minorHAnsi" w:cstheme="minorHAnsi"/>
          <w:bCs/>
          <w:sz w:val="24"/>
          <w:szCs w:val="24"/>
        </w:rPr>
        <w:t>0 days of interview date</w:t>
      </w:r>
      <w:r w:rsidR="000E5798">
        <w:rPr>
          <w:rFonts w:asciiTheme="minorHAnsi" w:hAnsiTheme="minorHAnsi" w:cstheme="minorHAnsi"/>
          <w:bCs/>
          <w:sz w:val="24"/>
          <w:szCs w:val="24"/>
        </w:rPr>
        <w:t xml:space="preserve"> (suspended during spring break) to prevent having to re-certify</w:t>
      </w:r>
      <w:r w:rsidR="00D2018D">
        <w:rPr>
          <w:rFonts w:asciiTheme="minorHAnsi" w:hAnsiTheme="minorHAnsi" w:cstheme="minorHAnsi"/>
          <w:bCs/>
          <w:sz w:val="24"/>
          <w:szCs w:val="24"/>
        </w:rPr>
        <w:t>.</w:t>
      </w:r>
    </w:p>
    <w:p w:rsidR="00613018" w:rsidRDefault="000E5798" w:rsidP="00BA0ED4">
      <w:pPr>
        <w:pStyle w:val="ListParagraph"/>
        <w:widowControl/>
        <w:numPr>
          <w:ilvl w:val="0"/>
          <w:numId w:val="6"/>
        </w:numPr>
        <w:autoSpaceDE/>
        <w:autoSpaceDN/>
        <w:spacing w:before="0"/>
        <w:contextualSpacing/>
        <w:rPr>
          <w:rFonts w:asciiTheme="minorHAnsi" w:hAnsiTheme="minorHAnsi" w:cstheme="minorHAnsi"/>
          <w:bCs/>
          <w:sz w:val="24"/>
          <w:szCs w:val="24"/>
        </w:rPr>
      </w:pPr>
      <w:r>
        <w:rPr>
          <w:rFonts w:asciiTheme="minorHAnsi" w:hAnsiTheme="minorHAnsi" w:cstheme="minorHAnsi"/>
          <w:bCs/>
          <w:sz w:val="24"/>
          <w:szCs w:val="24"/>
        </w:rPr>
        <w:t>Prioritize applicants who are homeless or in unsafe living situations</w:t>
      </w:r>
      <w:r w:rsidR="00D2018D">
        <w:rPr>
          <w:rFonts w:asciiTheme="minorHAnsi" w:hAnsiTheme="minorHAnsi" w:cstheme="minorHAnsi"/>
          <w:bCs/>
          <w:sz w:val="24"/>
          <w:szCs w:val="24"/>
        </w:rPr>
        <w:t>.</w:t>
      </w:r>
    </w:p>
    <w:p w:rsidR="000E5798" w:rsidRPr="00D2018D" w:rsidRDefault="000E5798" w:rsidP="00BA0ED4">
      <w:pPr>
        <w:pStyle w:val="ListParagraph"/>
        <w:widowControl/>
        <w:numPr>
          <w:ilvl w:val="0"/>
          <w:numId w:val="6"/>
        </w:numPr>
        <w:autoSpaceDE/>
        <w:autoSpaceDN/>
        <w:spacing w:before="0"/>
        <w:contextualSpacing/>
        <w:rPr>
          <w:rFonts w:asciiTheme="minorHAnsi" w:hAnsiTheme="minorHAnsi" w:cstheme="minorHAnsi"/>
          <w:bCs/>
          <w:sz w:val="24"/>
          <w:szCs w:val="24"/>
        </w:rPr>
      </w:pPr>
      <w:r>
        <w:rPr>
          <w:rFonts w:asciiTheme="minorHAnsi" w:hAnsiTheme="minorHAnsi" w:cstheme="minorHAnsi"/>
          <w:bCs/>
          <w:sz w:val="24"/>
          <w:szCs w:val="24"/>
        </w:rPr>
        <w:t>Ensure desired training program will be available</w:t>
      </w:r>
      <w:r w:rsidR="00D2018D">
        <w:rPr>
          <w:rFonts w:asciiTheme="minorHAnsi" w:hAnsiTheme="minorHAnsi" w:cstheme="minorHAnsi"/>
          <w:bCs/>
          <w:sz w:val="24"/>
          <w:szCs w:val="24"/>
        </w:rPr>
        <w:t>.</w:t>
      </w:r>
      <w:r w:rsidRPr="00D2018D">
        <w:rPr>
          <w:rFonts w:asciiTheme="minorHAnsi" w:hAnsiTheme="minorHAnsi" w:cstheme="minorHAnsi"/>
          <w:bCs/>
          <w:sz w:val="24"/>
          <w:szCs w:val="24"/>
        </w:rPr>
        <w:t xml:space="preserve"> </w:t>
      </w:r>
    </w:p>
    <w:p w:rsidR="00823BDE" w:rsidRPr="00823BDE" w:rsidRDefault="00823BDE" w:rsidP="00BA0ED4">
      <w:pPr>
        <w:widowControl/>
        <w:autoSpaceDE/>
        <w:autoSpaceDN/>
        <w:contextualSpacing/>
        <w:rPr>
          <w:rFonts w:asciiTheme="minorHAnsi" w:hAnsiTheme="minorHAnsi" w:cstheme="minorHAnsi"/>
          <w:bCs/>
          <w:sz w:val="24"/>
          <w:szCs w:val="24"/>
        </w:rPr>
      </w:pPr>
    </w:p>
    <w:p w:rsidR="00241C56" w:rsidRPr="000E5798" w:rsidRDefault="000E5798" w:rsidP="00BA0ED4">
      <w:pPr>
        <w:rPr>
          <w:rFonts w:ascii="Bookman Old Style" w:hAnsi="Bookman Old Style"/>
          <w:b/>
          <w:color w:val="1F497D" w:themeColor="text2"/>
          <w:sz w:val="36"/>
          <w:szCs w:val="24"/>
          <w:u w:val="single"/>
        </w:rPr>
      </w:pPr>
      <w:r>
        <w:rPr>
          <w:rFonts w:ascii="Bookman Old Style" w:hAnsi="Bookman Old Style"/>
          <w:b/>
          <w:color w:val="1F497D" w:themeColor="text2"/>
          <w:sz w:val="36"/>
          <w:szCs w:val="24"/>
          <w:u w:val="single"/>
        </w:rPr>
        <w:t>Welcome</w:t>
      </w:r>
      <w:r w:rsidR="000E5B4F">
        <w:rPr>
          <w:rFonts w:ascii="Bookman Old Style" w:hAnsi="Bookman Old Style"/>
          <w:b/>
          <w:color w:val="1F497D" w:themeColor="text2"/>
          <w:sz w:val="36"/>
          <w:szCs w:val="24"/>
          <w:u w:val="single"/>
        </w:rPr>
        <w:t>: A</w:t>
      </w:r>
      <w:r>
        <w:rPr>
          <w:rFonts w:ascii="Bookman Old Style" w:hAnsi="Bookman Old Style"/>
          <w:b/>
          <w:color w:val="1F497D" w:themeColor="text2"/>
          <w:sz w:val="36"/>
          <w:szCs w:val="24"/>
          <w:u w:val="single"/>
        </w:rPr>
        <w:t xml:space="preserve">rrival, </w:t>
      </w:r>
      <w:r w:rsidR="000E5B4F">
        <w:rPr>
          <w:rFonts w:ascii="Bookman Old Style" w:hAnsi="Bookman Old Style"/>
          <w:b/>
          <w:color w:val="1F497D" w:themeColor="text2"/>
          <w:sz w:val="36"/>
          <w:szCs w:val="24"/>
          <w:u w:val="single"/>
        </w:rPr>
        <w:t>R</w:t>
      </w:r>
      <w:r>
        <w:rPr>
          <w:rFonts w:ascii="Bookman Old Style" w:hAnsi="Bookman Old Style"/>
          <w:b/>
          <w:color w:val="1F497D" w:themeColor="text2"/>
          <w:sz w:val="36"/>
          <w:szCs w:val="24"/>
          <w:u w:val="single"/>
        </w:rPr>
        <w:t xml:space="preserve">oom </w:t>
      </w:r>
      <w:r w:rsidR="000E5B4F">
        <w:rPr>
          <w:rFonts w:ascii="Bookman Old Style" w:hAnsi="Bookman Old Style"/>
          <w:b/>
          <w:color w:val="1F497D" w:themeColor="text2"/>
          <w:sz w:val="36"/>
          <w:szCs w:val="24"/>
          <w:u w:val="single"/>
        </w:rPr>
        <w:t>A</w:t>
      </w:r>
      <w:r>
        <w:rPr>
          <w:rFonts w:ascii="Bookman Old Style" w:hAnsi="Bookman Old Style"/>
          <w:b/>
          <w:color w:val="1F497D" w:themeColor="text2"/>
          <w:sz w:val="36"/>
          <w:szCs w:val="24"/>
          <w:u w:val="single"/>
        </w:rPr>
        <w:t>ssignment</w:t>
      </w:r>
      <w:r w:rsidR="000E5B4F">
        <w:rPr>
          <w:rFonts w:ascii="Bookman Old Style" w:hAnsi="Bookman Old Style"/>
          <w:b/>
          <w:color w:val="1F497D" w:themeColor="text2"/>
          <w:sz w:val="36"/>
          <w:szCs w:val="24"/>
          <w:u w:val="single"/>
        </w:rPr>
        <w:t>s, Support</w:t>
      </w:r>
      <w:r w:rsidR="00D91A0C">
        <w:rPr>
          <w:rFonts w:ascii="Bookman Old Style" w:hAnsi="Bookman Old Style"/>
          <w:b/>
          <w:color w:val="1F497D" w:themeColor="text2"/>
          <w:sz w:val="36"/>
          <w:szCs w:val="24"/>
          <w:u w:val="single"/>
        </w:rPr>
        <w:t>:</w:t>
      </w:r>
      <w:r w:rsidR="00317CF3" w:rsidRPr="000E5798">
        <w:rPr>
          <w:rFonts w:ascii="Bookman Old Style" w:hAnsi="Bookman Old Style"/>
          <w:b/>
          <w:color w:val="1F497D" w:themeColor="text2"/>
          <w:sz w:val="36"/>
          <w:szCs w:val="24"/>
          <w:u w:val="single"/>
        </w:rPr>
        <w:t xml:space="preserve"> </w:t>
      </w:r>
    </w:p>
    <w:p w:rsidR="00317CF3" w:rsidRPr="00317CF3" w:rsidRDefault="00317CF3" w:rsidP="00BA0ED4">
      <w:pPr>
        <w:widowControl/>
        <w:autoSpaceDE/>
        <w:autoSpaceDN/>
        <w:ind w:left="360"/>
        <w:contextualSpacing/>
        <w:rPr>
          <w:rFonts w:asciiTheme="minorHAnsi" w:hAnsiTheme="minorHAnsi" w:cstheme="minorHAnsi"/>
          <w:sz w:val="24"/>
          <w:szCs w:val="24"/>
        </w:rPr>
      </w:pPr>
    </w:p>
    <w:p w:rsidR="000E5798" w:rsidRPr="00F557B6" w:rsidRDefault="000E5798" w:rsidP="00BA0ED4">
      <w:pPr>
        <w:widowControl/>
        <w:autoSpaceDE/>
        <w:autoSpaceDN/>
        <w:contextualSpacing/>
        <w:rPr>
          <w:rFonts w:asciiTheme="minorHAnsi" w:hAnsiTheme="minorHAnsi" w:cstheme="minorHAnsi"/>
          <w:sz w:val="24"/>
          <w:szCs w:val="24"/>
        </w:rPr>
      </w:pPr>
      <w:r w:rsidRPr="00F557B6">
        <w:rPr>
          <w:rFonts w:ascii="Bookman Old Style" w:hAnsi="Bookman Old Style"/>
          <w:b/>
          <w:bCs/>
          <w:color w:val="548DD4" w:themeColor="text2" w:themeTint="99"/>
          <w:sz w:val="28"/>
          <w:szCs w:val="24"/>
        </w:rPr>
        <w:t xml:space="preserve">Create a safe and supportive welcome – </w:t>
      </w:r>
      <w:r w:rsidRPr="00F557B6">
        <w:rPr>
          <w:rFonts w:asciiTheme="minorHAnsi" w:hAnsiTheme="minorHAnsi" w:cstheme="minorHAnsi"/>
          <w:sz w:val="24"/>
          <w:szCs w:val="24"/>
        </w:rPr>
        <w:t xml:space="preserve">Centers will need to continue </w:t>
      </w:r>
      <w:r w:rsidR="009355D9">
        <w:rPr>
          <w:rFonts w:asciiTheme="minorHAnsi" w:hAnsiTheme="minorHAnsi" w:cstheme="minorHAnsi"/>
          <w:sz w:val="24"/>
          <w:szCs w:val="24"/>
        </w:rPr>
        <w:t xml:space="preserve">a </w:t>
      </w:r>
      <w:r w:rsidRPr="00F557B6">
        <w:rPr>
          <w:rFonts w:asciiTheme="minorHAnsi" w:hAnsiTheme="minorHAnsi" w:cstheme="minorHAnsi"/>
          <w:sz w:val="24"/>
          <w:szCs w:val="24"/>
        </w:rPr>
        <w:t>support system upon arrival to support retention.</w:t>
      </w:r>
    </w:p>
    <w:p w:rsidR="000E5798" w:rsidRDefault="000E5798" w:rsidP="00BA0ED4">
      <w:pPr>
        <w:pStyle w:val="ListParagraph"/>
        <w:widowControl/>
        <w:autoSpaceDE/>
        <w:autoSpaceDN/>
        <w:spacing w:before="0"/>
        <w:ind w:left="720" w:firstLine="0"/>
        <w:contextualSpacing/>
        <w:rPr>
          <w:rFonts w:asciiTheme="minorHAnsi" w:hAnsiTheme="minorHAnsi" w:cstheme="minorHAnsi"/>
          <w:sz w:val="24"/>
          <w:szCs w:val="24"/>
        </w:rPr>
      </w:pPr>
    </w:p>
    <w:p w:rsidR="00241C56" w:rsidRPr="009355D9" w:rsidRDefault="000E5798" w:rsidP="00BA0ED4">
      <w:pPr>
        <w:pStyle w:val="ListParagraph"/>
        <w:widowControl/>
        <w:numPr>
          <w:ilvl w:val="0"/>
          <w:numId w:val="12"/>
        </w:numPr>
        <w:autoSpaceDE/>
        <w:autoSpaceDN/>
        <w:spacing w:before="0"/>
        <w:contextualSpacing/>
        <w:rPr>
          <w:rFonts w:asciiTheme="minorHAnsi" w:hAnsiTheme="minorHAnsi" w:cstheme="minorHAnsi"/>
          <w:sz w:val="24"/>
          <w:szCs w:val="24"/>
        </w:rPr>
      </w:pPr>
      <w:r w:rsidRPr="009355D9">
        <w:rPr>
          <w:rFonts w:asciiTheme="minorHAnsi" w:hAnsiTheme="minorHAnsi" w:cstheme="minorHAnsi"/>
          <w:sz w:val="24"/>
          <w:szCs w:val="24"/>
        </w:rPr>
        <w:lastRenderedPageBreak/>
        <w:t>C</w:t>
      </w:r>
      <w:r w:rsidR="00D2018D" w:rsidRPr="009355D9">
        <w:rPr>
          <w:rFonts w:asciiTheme="minorHAnsi" w:hAnsiTheme="minorHAnsi" w:cstheme="minorHAnsi"/>
          <w:sz w:val="24"/>
          <w:szCs w:val="24"/>
        </w:rPr>
        <w:t>areer preparation and transportation</w:t>
      </w:r>
      <w:r w:rsidRPr="009355D9">
        <w:rPr>
          <w:rFonts w:asciiTheme="minorHAnsi" w:hAnsiTheme="minorHAnsi" w:cstheme="minorHAnsi"/>
          <w:sz w:val="24"/>
          <w:szCs w:val="24"/>
        </w:rPr>
        <w:t xml:space="preserve"> staff will need to </w:t>
      </w:r>
      <w:r w:rsidR="00D2018D" w:rsidRPr="009355D9">
        <w:rPr>
          <w:rFonts w:asciiTheme="minorHAnsi" w:hAnsiTheme="minorHAnsi" w:cstheme="minorHAnsi"/>
          <w:sz w:val="24"/>
          <w:szCs w:val="24"/>
        </w:rPr>
        <w:t>greet and transport students to the center in</w:t>
      </w:r>
      <w:r w:rsidR="00D2018D" w:rsidRPr="009355D9">
        <w:rPr>
          <w:sz w:val="24"/>
          <w:szCs w:val="24"/>
        </w:rPr>
        <w:t xml:space="preserve"> a safe and supportive manner. PPE and instruction should be provided prior to arrival at the center.</w:t>
      </w:r>
    </w:p>
    <w:p w:rsidR="00D2018D" w:rsidRPr="009355D9" w:rsidRDefault="00D2018D" w:rsidP="00BA0ED4">
      <w:pPr>
        <w:pStyle w:val="ListParagraph"/>
        <w:widowControl/>
        <w:numPr>
          <w:ilvl w:val="0"/>
          <w:numId w:val="12"/>
        </w:numPr>
        <w:autoSpaceDE/>
        <w:autoSpaceDN/>
        <w:spacing w:before="0"/>
        <w:contextualSpacing/>
        <w:rPr>
          <w:rFonts w:asciiTheme="minorHAnsi" w:hAnsiTheme="minorHAnsi" w:cstheme="minorHAnsi"/>
          <w:sz w:val="24"/>
          <w:szCs w:val="24"/>
        </w:rPr>
      </w:pPr>
      <w:r w:rsidRPr="009355D9">
        <w:rPr>
          <w:sz w:val="24"/>
          <w:szCs w:val="24"/>
        </w:rPr>
        <w:t>Student mentors will need to support and encourage new students as well as provide a tour and reiterate the importance of social distancing.</w:t>
      </w:r>
    </w:p>
    <w:p w:rsidR="00D2018D" w:rsidRPr="009355D9" w:rsidRDefault="00D2018D" w:rsidP="00BA0ED4">
      <w:pPr>
        <w:pStyle w:val="ListParagraph"/>
        <w:widowControl/>
        <w:numPr>
          <w:ilvl w:val="0"/>
          <w:numId w:val="12"/>
        </w:numPr>
        <w:autoSpaceDE/>
        <w:autoSpaceDN/>
        <w:spacing w:before="0"/>
        <w:contextualSpacing/>
        <w:rPr>
          <w:rFonts w:asciiTheme="minorHAnsi" w:hAnsiTheme="minorHAnsi" w:cstheme="minorHAnsi"/>
          <w:sz w:val="24"/>
          <w:szCs w:val="24"/>
        </w:rPr>
      </w:pPr>
      <w:r w:rsidRPr="009355D9">
        <w:rPr>
          <w:sz w:val="24"/>
          <w:szCs w:val="24"/>
        </w:rPr>
        <w:t>Residential staff will need to prepare the rooms and ensure new students have everything needed as well as complete an inventory using PPE. Students will need to be informed on safe practices for medication distribution, sign in process/accountability, cleaning assignments/expectations, student portal</w:t>
      </w:r>
      <w:r w:rsidR="005A50FC" w:rsidRPr="009355D9">
        <w:rPr>
          <w:sz w:val="24"/>
          <w:szCs w:val="24"/>
        </w:rPr>
        <w:t xml:space="preserve"> and laundry facilities.</w:t>
      </w:r>
    </w:p>
    <w:p w:rsidR="00E25D21" w:rsidRPr="009355D9" w:rsidRDefault="00D2018D" w:rsidP="00BA0ED4">
      <w:pPr>
        <w:pStyle w:val="ListParagraph"/>
        <w:widowControl/>
        <w:numPr>
          <w:ilvl w:val="0"/>
          <w:numId w:val="12"/>
        </w:numPr>
        <w:autoSpaceDE/>
        <w:autoSpaceDN/>
        <w:spacing w:before="0"/>
        <w:contextualSpacing/>
        <w:rPr>
          <w:rFonts w:asciiTheme="minorHAnsi" w:hAnsiTheme="minorHAnsi" w:cstheme="minorHAnsi"/>
          <w:sz w:val="24"/>
          <w:szCs w:val="24"/>
        </w:rPr>
      </w:pPr>
      <w:r w:rsidRPr="009355D9">
        <w:rPr>
          <w:sz w:val="24"/>
          <w:szCs w:val="24"/>
        </w:rPr>
        <w:t>Counseling interaction will need to be priority.</w:t>
      </w:r>
    </w:p>
    <w:p w:rsidR="0068090E" w:rsidRPr="009355D9" w:rsidRDefault="0068090E" w:rsidP="00BA0ED4">
      <w:pPr>
        <w:pStyle w:val="ListParagraph"/>
        <w:widowControl/>
        <w:numPr>
          <w:ilvl w:val="0"/>
          <w:numId w:val="12"/>
        </w:numPr>
        <w:autoSpaceDE/>
        <w:autoSpaceDN/>
        <w:spacing w:before="0"/>
        <w:contextualSpacing/>
        <w:rPr>
          <w:rFonts w:asciiTheme="minorHAnsi" w:hAnsiTheme="minorHAnsi" w:cstheme="minorHAnsi"/>
          <w:sz w:val="24"/>
          <w:szCs w:val="24"/>
        </w:rPr>
      </w:pPr>
      <w:r w:rsidRPr="009355D9">
        <w:rPr>
          <w:sz w:val="24"/>
          <w:szCs w:val="24"/>
        </w:rPr>
        <w:t>Room changes should be kept to a minimum.</w:t>
      </w:r>
    </w:p>
    <w:p w:rsidR="005A50FC" w:rsidRPr="005A50FC" w:rsidRDefault="005A50FC" w:rsidP="00BA0ED4">
      <w:pPr>
        <w:pStyle w:val="ListParagraph"/>
        <w:widowControl/>
        <w:autoSpaceDE/>
        <w:autoSpaceDN/>
        <w:spacing w:before="0"/>
        <w:ind w:left="720" w:firstLine="0"/>
        <w:contextualSpacing/>
        <w:rPr>
          <w:rFonts w:asciiTheme="minorHAnsi" w:hAnsiTheme="minorHAnsi" w:cstheme="minorHAnsi"/>
          <w:sz w:val="24"/>
          <w:szCs w:val="24"/>
        </w:rPr>
      </w:pPr>
    </w:p>
    <w:p w:rsidR="00025230" w:rsidRPr="00025230" w:rsidRDefault="00A3001C" w:rsidP="00BA0ED4">
      <w:pPr>
        <w:pStyle w:val="Default"/>
        <w:rPr>
          <w:rFonts w:ascii="Bookman Old Style" w:hAnsi="Bookman Old Style" w:cs="Times New Roman"/>
          <w:b/>
          <w:color w:val="1F497D" w:themeColor="text2"/>
          <w:sz w:val="36"/>
          <w:szCs w:val="36"/>
          <w:u w:val="single"/>
        </w:rPr>
      </w:pPr>
      <w:r>
        <w:rPr>
          <w:rFonts w:ascii="Bookman Old Style" w:hAnsi="Bookman Old Style" w:cs="Times New Roman"/>
          <w:b/>
          <w:color w:val="1F497D" w:themeColor="text2"/>
          <w:sz w:val="36"/>
          <w:szCs w:val="36"/>
          <w:u w:val="single"/>
        </w:rPr>
        <w:t xml:space="preserve">Scheduling CPP </w:t>
      </w:r>
      <w:r w:rsidR="000E5B4F">
        <w:rPr>
          <w:rFonts w:ascii="Bookman Old Style" w:hAnsi="Bookman Old Style" w:cs="Times New Roman"/>
          <w:b/>
          <w:color w:val="1F497D" w:themeColor="text2"/>
          <w:sz w:val="36"/>
          <w:szCs w:val="36"/>
          <w:u w:val="single"/>
        </w:rPr>
        <w:t>Classes</w:t>
      </w:r>
      <w:r>
        <w:rPr>
          <w:rFonts w:ascii="Bookman Old Style" w:hAnsi="Bookman Old Style" w:cs="Times New Roman"/>
          <w:b/>
          <w:color w:val="1F497D" w:themeColor="text2"/>
          <w:sz w:val="36"/>
          <w:szCs w:val="36"/>
          <w:u w:val="single"/>
        </w:rPr>
        <w:t xml:space="preserve"> and </w:t>
      </w:r>
      <w:r w:rsidR="000E5B4F">
        <w:rPr>
          <w:rFonts w:ascii="Bookman Old Style" w:hAnsi="Bookman Old Style" w:cs="Times New Roman"/>
          <w:b/>
          <w:color w:val="1F497D" w:themeColor="text2"/>
          <w:sz w:val="36"/>
          <w:szCs w:val="36"/>
          <w:u w:val="single"/>
        </w:rPr>
        <w:t>A</w:t>
      </w:r>
      <w:r>
        <w:rPr>
          <w:rFonts w:ascii="Bookman Old Style" w:hAnsi="Bookman Old Style" w:cs="Times New Roman"/>
          <w:b/>
          <w:color w:val="1F497D" w:themeColor="text2"/>
          <w:sz w:val="36"/>
          <w:szCs w:val="36"/>
          <w:u w:val="single"/>
        </w:rPr>
        <w:t>ctivities</w:t>
      </w:r>
      <w:r w:rsidR="00D91A0C">
        <w:rPr>
          <w:rFonts w:ascii="Bookman Old Style" w:hAnsi="Bookman Old Style" w:cs="Times New Roman"/>
          <w:b/>
          <w:color w:val="1F497D" w:themeColor="text2"/>
          <w:sz w:val="36"/>
          <w:szCs w:val="36"/>
          <w:u w:val="single"/>
        </w:rPr>
        <w:t>:</w:t>
      </w:r>
      <w:r>
        <w:rPr>
          <w:rFonts w:ascii="Bookman Old Style" w:hAnsi="Bookman Old Style" w:cs="Times New Roman"/>
          <w:b/>
          <w:color w:val="1F497D" w:themeColor="text2"/>
          <w:sz w:val="36"/>
          <w:szCs w:val="36"/>
          <w:u w:val="single"/>
        </w:rPr>
        <w:t xml:space="preserve"> </w:t>
      </w:r>
    </w:p>
    <w:p w:rsidR="000E5B4F" w:rsidRPr="000E5B4F" w:rsidRDefault="000E5B4F" w:rsidP="00BA0ED4">
      <w:pPr>
        <w:pStyle w:val="BodyText"/>
        <w:ind w:left="0" w:firstLine="0"/>
        <w:rPr>
          <w:rFonts w:asciiTheme="minorHAnsi" w:hAnsiTheme="minorHAnsi" w:cstheme="minorHAnsi"/>
          <w:sz w:val="24"/>
          <w:szCs w:val="24"/>
        </w:rPr>
      </w:pPr>
    </w:p>
    <w:p w:rsidR="00025230" w:rsidRDefault="00E9430D" w:rsidP="00BA0ED4">
      <w:pPr>
        <w:pStyle w:val="BodyText"/>
        <w:ind w:left="0" w:firstLine="0"/>
        <w:rPr>
          <w:rFonts w:asciiTheme="minorHAnsi" w:hAnsiTheme="minorHAnsi" w:cstheme="minorHAnsi"/>
          <w:sz w:val="24"/>
          <w:szCs w:val="24"/>
        </w:rPr>
      </w:pPr>
      <w:r>
        <w:rPr>
          <w:rFonts w:asciiTheme="minorHAnsi" w:hAnsiTheme="minorHAnsi" w:cstheme="minorHAnsi"/>
          <w:sz w:val="24"/>
          <w:szCs w:val="24"/>
        </w:rPr>
        <w:t xml:space="preserve">Each center must </w:t>
      </w:r>
      <w:r w:rsidR="00A3001C">
        <w:rPr>
          <w:rFonts w:asciiTheme="minorHAnsi" w:hAnsiTheme="minorHAnsi" w:cstheme="minorHAnsi"/>
          <w:sz w:val="24"/>
          <w:szCs w:val="24"/>
        </w:rPr>
        <w:t xml:space="preserve">ensure MyPACE </w:t>
      </w:r>
      <w:r w:rsidR="003912FE">
        <w:rPr>
          <w:rFonts w:asciiTheme="minorHAnsi" w:hAnsiTheme="minorHAnsi" w:cstheme="minorHAnsi"/>
          <w:sz w:val="24"/>
          <w:szCs w:val="24"/>
        </w:rPr>
        <w:t>requirements are met and complete other necessary training/activities while mitigating potential virus spread.</w:t>
      </w:r>
    </w:p>
    <w:p w:rsidR="00E25D21" w:rsidRDefault="00E25D21" w:rsidP="00BA0ED4">
      <w:pPr>
        <w:pStyle w:val="BodyText"/>
        <w:ind w:left="0" w:firstLine="0"/>
        <w:rPr>
          <w:rFonts w:asciiTheme="minorHAnsi" w:hAnsiTheme="minorHAnsi" w:cstheme="minorHAnsi"/>
          <w:sz w:val="24"/>
          <w:szCs w:val="24"/>
        </w:rPr>
      </w:pPr>
    </w:p>
    <w:p w:rsidR="00E25D21" w:rsidRPr="004F2100" w:rsidRDefault="003912FE" w:rsidP="00BA0ED4">
      <w:pPr>
        <w:pStyle w:val="BodyText"/>
        <w:numPr>
          <w:ilvl w:val="0"/>
          <w:numId w:val="15"/>
        </w:numPr>
        <w:ind w:left="720"/>
        <w:rPr>
          <w:rFonts w:asciiTheme="minorHAnsi" w:hAnsiTheme="minorHAnsi" w:cstheme="minorHAnsi"/>
          <w:sz w:val="24"/>
          <w:szCs w:val="24"/>
        </w:rPr>
      </w:pPr>
      <w:r w:rsidRPr="004F2100">
        <w:rPr>
          <w:rFonts w:asciiTheme="minorHAnsi" w:hAnsiTheme="minorHAnsi" w:cstheme="minorHAnsi"/>
          <w:sz w:val="24"/>
          <w:szCs w:val="24"/>
        </w:rPr>
        <w:t>CTT hands on/shadowing activities will need to be modified (i.e. PPE will need to be individual, not shared or re-used).</w:t>
      </w:r>
    </w:p>
    <w:p w:rsidR="00E25D21" w:rsidRPr="004F2100" w:rsidRDefault="00E25D21" w:rsidP="00BA0ED4">
      <w:pPr>
        <w:pStyle w:val="BodyText"/>
        <w:numPr>
          <w:ilvl w:val="0"/>
          <w:numId w:val="15"/>
        </w:numPr>
        <w:ind w:left="720"/>
        <w:rPr>
          <w:rFonts w:asciiTheme="minorHAnsi" w:hAnsiTheme="minorHAnsi" w:cstheme="minorHAnsi"/>
          <w:sz w:val="24"/>
          <w:szCs w:val="24"/>
        </w:rPr>
      </w:pPr>
      <w:r w:rsidRPr="004F2100">
        <w:rPr>
          <w:rFonts w:asciiTheme="minorHAnsi" w:hAnsiTheme="minorHAnsi" w:cstheme="minorHAnsi"/>
          <w:sz w:val="24"/>
          <w:szCs w:val="24"/>
        </w:rPr>
        <w:t xml:space="preserve">Social </w:t>
      </w:r>
      <w:r w:rsidR="009355D9" w:rsidRPr="004F2100">
        <w:rPr>
          <w:rFonts w:asciiTheme="minorHAnsi" w:hAnsiTheme="minorHAnsi" w:cstheme="minorHAnsi"/>
          <w:sz w:val="24"/>
          <w:szCs w:val="24"/>
        </w:rPr>
        <w:t>d</w:t>
      </w:r>
      <w:r w:rsidRPr="004F2100">
        <w:rPr>
          <w:rFonts w:asciiTheme="minorHAnsi" w:hAnsiTheme="minorHAnsi" w:cstheme="minorHAnsi"/>
          <w:sz w:val="24"/>
          <w:szCs w:val="24"/>
        </w:rPr>
        <w:t>istancing</w:t>
      </w:r>
      <w:r w:rsidR="003912FE" w:rsidRPr="004F2100">
        <w:rPr>
          <w:rFonts w:asciiTheme="minorHAnsi" w:hAnsiTheme="minorHAnsi" w:cstheme="minorHAnsi"/>
          <w:sz w:val="24"/>
          <w:szCs w:val="24"/>
        </w:rPr>
        <w:t xml:space="preserve"> will require work stations are distanced appropriately in classroom.</w:t>
      </w:r>
    </w:p>
    <w:p w:rsidR="005B38F8" w:rsidRPr="004F2100" w:rsidRDefault="00E25D21" w:rsidP="00BA0ED4">
      <w:pPr>
        <w:pStyle w:val="BodyText"/>
        <w:numPr>
          <w:ilvl w:val="0"/>
          <w:numId w:val="15"/>
        </w:numPr>
        <w:ind w:left="720"/>
        <w:rPr>
          <w:rFonts w:asciiTheme="minorHAnsi" w:hAnsiTheme="minorHAnsi" w:cstheme="minorHAnsi"/>
          <w:sz w:val="24"/>
          <w:szCs w:val="24"/>
        </w:rPr>
      </w:pPr>
      <w:r w:rsidRPr="004F2100">
        <w:rPr>
          <w:rFonts w:asciiTheme="minorHAnsi" w:hAnsiTheme="minorHAnsi" w:cstheme="minorHAnsi"/>
          <w:sz w:val="24"/>
          <w:szCs w:val="24"/>
        </w:rPr>
        <w:t xml:space="preserve">Personal </w:t>
      </w:r>
      <w:r w:rsidR="009355D9" w:rsidRPr="004F2100">
        <w:rPr>
          <w:rFonts w:asciiTheme="minorHAnsi" w:hAnsiTheme="minorHAnsi" w:cstheme="minorHAnsi"/>
          <w:sz w:val="24"/>
          <w:szCs w:val="24"/>
        </w:rPr>
        <w:t>p</w:t>
      </w:r>
      <w:r w:rsidRPr="004F2100">
        <w:rPr>
          <w:rFonts w:asciiTheme="minorHAnsi" w:hAnsiTheme="minorHAnsi" w:cstheme="minorHAnsi"/>
          <w:sz w:val="24"/>
          <w:szCs w:val="24"/>
        </w:rPr>
        <w:t xml:space="preserve">rotection </w:t>
      </w:r>
      <w:r w:rsidR="009355D9" w:rsidRPr="004F2100">
        <w:rPr>
          <w:rFonts w:asciiTheme="minorHAnsi" w:hAnsiTheme="minorHAnsi" w:cstheme="minorHAnsi"/>
          <w:sz w:val="24"/>
          <w:szCs w:val="24"/>
        </w:rPr>
        <w:t>e</w:t>
      </w:r>
      <w:r w:rsidRPr="004F2100">
        <w:rPr>
          <w:rFonts w:asciiTheme="minorHAnsi" w:hAnsiTheme="minorHAnsi" w:cstheme="minorHAnsi"/>
          <w:sz w:val="24"/>
          <w:szCs w:val="24"/>
        </w:rPr>
        <w:t>quipment</w:t>
      </w:r>
      <w:r w:rsidR="003912FE" w:rsidRPr="004F2100">
        <w:rPr>
          <w:rFonts w:asciiTheme="minorHAnsi" w:hAnsiTheme="minorHAnsi" w:cstheme="minorHAnsi"/>
          <w:sz w:val="24"/>
          <w:szCs w:val="24"/>
        </w:rPr>
        <w:t xml:space="preserve"> will need to be worn in class and during other activities.</w:t>
      </w:r>
    </w:p>
    <w:p w:rsidR="005B38F8" w:rsidRPr="004F2100" w:rsidRDefault="005B38F8" w:rsidP="00BA0ED4">
      <w:pPr>
        <w:pStyle w:val="BodyText"/>
        <w:numPr>
          <w:ilvl w:val="0"/>
          <w:numId w:val="15"/>
        </w:numPr>
        <w:ind w:left="720"/>
        <w:rPr>
          <w:rFonts w:asciiTheme="minorHAnsi" w:hAnsiTheme="minorHAnsi" w:cstheme="minorHAnsi"/>
          <w:sz w:val="24"/>
          <w:szCs w:val="24"/>
        </w:rPr>
      </w:pPr>
      <w:r w:rsidRPr="004F2100">
        <w:rPr>
          <w:rFonts w:asciiTheme="minorHAnsi" w:hAnsiTheme="minorHAnsi" w:cstheme="minorHAnsi"/>
          <w:sz w:val="24"/>
          <w:szCs w:val="24"/>
        </w:rPr>
        <w:t xml:space="preserve">Hand </w:t>
      </w:r>
      <w:r w:rsidR="009355D9" w:rsidRPr="004F2100">
        <w:rPr>
          <w:rFonts w:asciiTheme="minorHAnsi" w:hAnsiTheme="minorHAnsi" w:cstheme="minorHAnsi"/>
          <w:sz w:val="24"/>
          <w:szCs w:val="24"/>
        </w:rPr>
        <w:t>w</w:t>
      </w:r>
      <w:r w:rsidRPr="004F2100">
        <w:rPr>
          <w:rFonts w:asciiTheme="minorHAnsi" w:hAnsiTheme="minorHAnsi" w:cstheme="minorHAnsi"/>
          <w:sz w:val="24"/>
          <w:szCs w:val="24"/>
        </w:rPr>
        <w:t>ashing</w:t>
      </w:r>
      <w:r w:rsidR="003912FE" w:rsidRPr="004F2100">
        <w:rPr>
          <w:rFonts w:asciiTheme="minorHAnsi" w:hAnsiTheme="minorHAnsi" w:cstheme="minorHAnsi"/>
          <w:sz w:val="24"/>
          <w:szCs w:val="24"/>
        </w:rPr>
        <w:t xml:space="preserve"> will need to be available.</w:t>
      </w:r>
    </w:p>
    <w:p w:rsidR="00E25D21" w:rsidRPr="004F2100" w:rsidRDefault="003912FE" w:rsidP="00BA0ED4">
      <w:pPr>
        <w:pStyle w:val="BodyText"/>
        <w:numPr>
          <w:ilvl w:val="0"/>
          <w:numId w:val="15"/>
        </w:numPr>
        <w:ind w:left="720"/>
        <w:rPr>
          <w:rFonts w:asciiTheme="minorHAnsi" w:hAnsiTheme="minorHAnsi" w:cstheme="minorHAnsi"/>
          <w:sz w:val="24"/>
          <w:szCs w:val="24"/>
        </w:rPr>
      </w:pPr>
      <w:r w:rsidRPr="004F2100">
        <w:rPr>
          <w:rFonts w:asciiTheme="minorHAnsi" w:hAnsiTheme="minorHAnsi" w:cstheme="minorHAnsi"/>
          <w:sz w:val="24"/>
          <w:szCs w:val="24"/>
        </w:rPr>
        <w:t>Group activities will need to be modified.</w:t>
      </w:r>
    </w:p>
    <w:p w:rsidR="00E25D21" w:rsidRPr="004F2100" w:rsidRDefault="003912FE" w:rsidP="00BA0ED4">
      <w:pPr>
        <w:pStyle w:val="BodyText"/>
        <w:numPr>
          <w:ilvl w:val="0"/>
          <w:numId w:val="15"/>
        </w:numPr>
        <w:ind w:left="720"/>
        <w:rPr>
          <w:rFonts w:asciiTheme="minorHAnsi" w:hAnsiTheme="minorHAnsi" w:cstheme="minorHAnsi"/>
          <w:sz w:val="24"/>
          <w:szCs w:val="24"/>
        </w:rPr>
      </w:pPr>
      <w:r w:rsidRPr="004F2100">
        <w:rPr>
          <w:rFonts w:asciiTheme="minorHAnsi" w:hAnsiTheme="minorHAnsi" w:cstheme="minorHAnsi"/>
          <w:sz w:val="24"/>
          <w:szCs w:val="24"/>
        </w:rPr>
        <w:t>Student leadership presentations/activities with CPP will need to be modifie</w:t>
      </w:r>
      <w:r w:rsidR="009355D9" w:rsidRPr="004F2100">
        <w:rPr>
          <w:rFonts w:asciiTheme="minorHAnsi" w:hAnsiTheme="minorHAnsi" w:cstheme="minorHAnsi"/>
          <w:sz w:val="24"/>
          <w:szCs w:val="24"/>
        </w:rPr>
        <w:t>d</w:t>
      </w:r>
      <w:r w:rsidRPr="004F2100">
        <w:rPr>
          <w:rFonts w:asciiTheme="minorHAnsi" w:hAnsiTheme="minorHAnsi" w:cstheme="minorHAnsi"/>
          <w:sz w:val="24"/>
          <w:szCs w:val="24"/>
        </w:rPr>
        <w:t xml:space="preserve"> so team building </w:t>
      </w:r>
      <w:r w:rsidR="009355D9" w:rsidRPr="004F2100">
        <w:rPr>
          <w:rFonts w:asciiTheme="minorHAnsi" w:hAnsiTheme="minorHAnsi" w:cstheme="minorHAnsi"/>
          <w:sz w:val="24"/>
          <w:szCs w:val="24"/>
        </w:rPr>
        <w:t>activities do</w:t>
      </w:r>
      <w:r w:rsidRPr="004F2100">
        <w:rPr>
          <w:rFonts w:asciiTheme="minorHAnsi" w:hAnsiTheme="minorHAnsi" w:cstheme="minorHAnsi"/>
          <w:sz w:val="24"/>
          <w:szCs w:val="24"/>
        </w:rPr>
        <w:t xml:space="preserve"> not include touching or close interaction.</w:t>
      </w:r>
    </w:p>
    <w:p w:rsidR="00E25D21" w:rsidRPr="004F2100" w:rsidRDefault="003912FE" w:rsidP="00BA0ED4">
      <w:pPr>
        <w:pStyle w:val="BodyText"/>
        <w:numPr>
          <w:ilvl w:val="0"/>
          <w:numId w:val="15"/>
        </w:numPr>
        <w:ind w:left="720"/>
        <w:rPr>
          <w:rFonts w:asciiTheme="minorHAnsi" w:hAnsiTheme="minorHAnsi" w:cstheme="minorHAnsi"/>
          <w:sz w:val="24"/>
          <w:szCs w:val="24"/>
        </w:rPr>
      </w:pPr>
      <w:r w:rsidRPr="004F2100">
        <w:rPr>
          <w:rFonts w:asciiTheme="minorHAnsi" w:hAnsiTheme="minorHAnsi" w:cstheme="minorHAnsi"/>
          <w:sz w:val="24"/>
          <w:szCs w:val="24"/>
        </w:rPr>
        <w:t>Staff presentations may be modified to fewer presenters or video presentations.</w:t>
      </w:r>
    </w:p>
    <w:p w:rsidR="005B38F8" w:rsidRPr="004F2100" w:rsidRDefault="003912FE" w:rsidP="00BA0ED4">
      <w:pPr>
        <w:pStyle w:val="BodyText"/>
        <w:numPr>
          <w:ilvl w:val="0"/>
          <w:numId w:val="15"/>
        </w:numPr>
        <w:ind w:left="720"/>
        <w:rPr>
          <w:rFonts w:asciiTheme="minorHAnsi" w:hAnsiTheme="minorHAnsi" w:cstheme="minorHAnsi"/>
          <w:sz w:val="24"/>
          <w:szCs w:val="24"/>
        </w:rPr>
      </w:pPr>
      <w:r w:rsidRPr="004F2100">
        <w:rPr>
          <w:rFonts w:asciiTheme="minorHAnsi" w:hAnsiTheme="minorHAnsi" w:cstheme="minorHAnsi"/>
          <w:sz w:val="24"/>
          <w:szCs w:val="24"/>
        </w:rPr>
        <w:t xml:space="preserve">Breakfast with managers/snacks etc. will need to be given individually, not </w:t>
      </w:r>
      <w:r w:rsidR="004F2100" w:rsidRPr="004F2100">
        <w:rPr>
          <w:rFonts w:asciiTheme="minorHAnsi" w:hAnsiTheme="minorHAnsi" w:cstheme="minorHAnsi"/>
          <w:sz w:val="24"/>
          <w:szCs w:val="24"/>
        </w:rPr>
        <w:t>buffet style.</w:t>
      </w:r>
    </w:p>
    <w:p w:rsidR="0068090E" w:rsidRPr="00BA0ED4" w:rsidRDefault="0068090E" w:rsidP="00BA0ED4">
      <w:pPr>
        <w:pStyle w:val="BodyText"/>
        <w:numPr>
          <w:ilvl w:val="0"/>
          <w:numId w:val="14"/>
        </w:numPr>
        <w:rPr>
          <w:rFonts w:asciiTheme="minorHAnsi" w:hAnsiTheme="minorHAnsi" w:cstheme="minorHAnsi"/>
          <w:sz w:val="24"/>
          <w:szCs w:val="24"/>
        </w:rPr>
      </w:pPr>
      <w:r w:rsidRPr="00BA0ED4">
        <w:rPr>
          <w:rFonts w:asciiTheme="minorHAnsi" w:hAnsiTheme="minorHAnsi" w:cstheme="minorHAnsi"/>
          <w:sz w:val="24"/>
          <w:szCs w:val="24"/>
        </w:rPr>
        <w:t xml:space="preserve">Wellness appointments/physicals </w:t>
      </w:r>
      <w:r w:rsidR="00BA0ED4">
        <w:rPr>
          <w:rFonts w:asciiTheme="minorHAnsi" w:hAnsiTheme="minorHAnsi" w:cstheme="minorHAnsi"/>
          <w:sz w:val="24"/>
          <w:szCs w:val="24"/>
        </w:rPr>
        <w:t>should</w:t>
      </w:r>
      <w:r w:rsidRPr="00BA0ED4">
        <w:rPr>
          <w:rFonts w:asciiTheme="minorHAnsi" w:hAnsiTheme="minorHAnsi" w:cstheme="minorHAnsi"/>
          <w:sz w:val="24"/>
          <w:szCs w:val="24"/>
        </w:rPr>
        <w:t xml:space="preserve"> be scheduled individually to avoid groups of students waiting in the wellness area.  *policy modification for timeframe may have to be requested.</w:t>
      </w:r>
    </w:p>
    <w:p w:rsidR="0068090E" w:rsidRPr="004F2100" w:rsidRDefault="0068090E" w:rsidP="00BA0ED4">
      <w:pPr>
        <w:pStyle w:val="BodyText"/>
        <w:numPr>
          <w:ilvl w:val="0"/>
          <w:numId w:val="14"/>
        </w:numPr>
        <w:rPr>
          <w:rFonts w:asciiTheme="minorHAnsi" w:hAnsiTheme="minorHAnsi" w:cstheme="minorHAnsi"/>
          <w:sz w:val="24"/>
          <w:szCs w:val="24"/>
        </w:rPr>
      </w:pPr>
      <w:r w:rsidRPr="004F2100">
        <w:rPr>
          <w:rFonts w:asciiTheme="minorHAnsi" w:hAnsiTheme="minorHAnsi" w:cstheme="minorHAnsi"/>
          <w:sz w:val="24"/>
          <w:szCs w:val="24"/>
        </w:rPr>
        <w:t xml:space="preserve">TABE testing sessions will likely have to increase </w:t>
      </w:r>
      <w:r w:rsidR="00BA0ED4">
        <w:rPr>
          <w:rFonts w:asciiTheme="minorHAnsi" w:hAnsiTheme="minorHAnsi" w:cstheme="minorHAnsi"/>
          <w:sz w:val="24"/>
          <w:szCs w:val="24"/>
        </w:rPr>
        <w:t xml:space="preserve">in number </w:t>
      </w:r>
      <w:r w:rsidRPr="004F2100">
        <w:rPr>
          <w:rFonts w:asciiTheme="minorHAnsi" w:hAnsiTheme="minorHAnsi" w:cstheme="minorHAnsi"/>
          <w:sz w:val="24"/>
          <w:szCs w:val="24"/>
        </w:rPr>
        <w:t>to accommodate smaller groups</w:t>
      </w:r>
      <w:r w:rsidR="00611BE0" w:rsidRPr="004F2100">
        <w:rPr>
          <w:rFonts w:asciiTheme="minorHAnsi" w:hAnsiTheme="minorHAnsi" w:cstheme="minorHAnsi"/>
          <w:sz w:val="24"/>
          <w:szCs w:val="24"/>
        </w:rPr>
        <w:t>.</w:t>
      </w:r>
    </w:p>
    <w:p w:rsidR="00611BE0" w:rsidRPr="004F2100" w:rsidRDefault="00611BE0" w:rsidP="00BA0ED4">
      <w:pPr>
        <w:pStyle w:val="BodyText"/>
        <w:numPr>
          <w:ilvl w:val="0"/>
          <w:numId w:val="14"/>
        </w:numPr>
        <w:rPr>
          <w:rFonts w:asciiTheme="minorHAnsi" w:hAnsiTheme="minorHAnsi" w:cstheme="minorHAnsi"/>
          <w:sz w:val="24"/>
          <w:szCs w:val="24"/>
        </w:rPr>
      </w:pPr>
      <w:r w:rsidRPr="004F2100">
        <w:rPr>
          <w:rFonts w:asciiTheme="minorHAnsi" w:hAnsiTheme="minorHAnsi" w:cstheme="minorHAnsi"/>
          <w:sz w:val="24"/>
          <w:szCs w:val="24"/>
        </w:rPr>
        <w:t>Academic instruction may have to be virtual learning from the dorm or home to accommodate smaller class sizes to meet social distancing guidelines.</w:t>
      </w:r>
    </w:p>
    <w:p w:rsidR="00611BE0" w:rsidRPr="004F2100" w:rsidRDefault="00611BE0" w:rsidP="00BA0ED4">
      <w:pPr>
        <w:pStyle w:val="BodyText"/>
        <w:numPr>
          <w:ilvl w:val="0"/>
          <w:numId w:val="14"/>
        </w:numPr>
        <w:rPr>
          <w:rFonts w:asciiTheme="minorHAnsi" w:hAnsiTheme="minorHAnsi" w:cstheme="minorHAnsi"/>
          <w:sz w:val="24"/>
          <w:szCs w:val="24"/>
        </w:rPr>
      </w:pPr>
      <w:r w:rsidRPr="004F2100">
        <w:rPr>
          <w:rFonts w:asciiTheme="minorHAnsi" w:hAnsiTheme="minorHAnsi" w:cstheme="minorHAnsi"/>
          <w:sz w:val="24"/>
          <w:szCs w:val="24"/>
        </w:rPr>
        <w:t>Counseling intake and initial meeting with CMHC should be in person but dorm meetings will have to be reduced in size and support groups for new students should be moved to a separate location away from high traffic areas.</w:t>
      </w:r>
    </w:p>
    <w:p w:rsidR="00611BE0" w:rsidRPr="004F2100" w:rsidRDefault="00611BE0" w:rsidP="00BA0ED4">
      <w:pPr>
        <w:pStyle w:val="BodyText"/>
        <w:numPr>
          <w:ilvl w:val="0"/>
          <w:numId w:val="14"/>
        </w:numPr>
        <w:rPr>
          <w:rFonts w:asciiTheme="minorHAnsi" w:hAnsiTheme="minorHAnsi" w:cstheme="minorHAnsi"/>
          <w:sz w:val="24"/>
          <w:szCs w:val="24"/>
        </w:rPr>
      </w:pPr>
      <w:r w:rsidRPr="004F2100">
        <w:rPr>
          <w:rFonts w:asciiTheme="minorHAnsi" w:hAnsiTheme="minorHAnsi" w:cstheme="minorHAnsi"/>
          <w:sz w:val="24"/>
          <w:szCs w:val="24"/>
        </w:rPr>
        <w:t>Private meeting areas in CPP should be used for staff needing to meet with a CPP student, rather than visiting the class.</w:t>
      </w:r>
    </w:p>
    <w:p w:rsidR="00611BE0" w:rsidRPr="004F2100" w:rsidRDefault="00BA0ED4" w:rsidP="00BA0ED4">
      <w:pPr>
        <w:pStyle w:val="BodyText"/>
        <w:numPr>
          <w:ilvl w:val="0"/>
          <w:numId w:val="14"/>
        </w:numPr>
        <w:rPr>
          <w:rFonts w:asciiTheme="minorHAnsi" w:hAnsiTheme="minorHAnsi" w:cstheme="minorHAnsi"/>
          <w:sz w:val="24"/>
          <w:szCs w:val="24"/>
        </w:rPr>
      </w:pPr>
      <w:r>
        <w:rPr>
          <w:rFonts w:asciiTheme="minorHAnsi" w:hAnsiTheme="minorHAnsi" w:cstheme="minorHAnsi"/>
          <w:sz w:val="24"/>
          <w:szCs w:val="24"/>
        </w:rPr>
        <w:t>New student off-</w:t>
      </w:r>
      <w:r w:rsidR="00611BE0" w:rsidRPr="004F2100">
        <w:rPr>
          <w:rFonts w:asciiTheme="minorHAnsi" w:hAnsiTheme="minorHAnsi" w:cstheme="minorHAnsi"/>
          <w:sz w:val="24"/>
          <w:szCs w:val="24"/>
        </w:rPr>
        <w:t>center outings will need to be eliminate</w:t>
      </w:r>
      <w:r>
        <w:rPr>
          <w:rFonts w:asciiTheme="minorHAnsi" w:hAnsiTheme="minorHAnsi" w:cstheme="minorHAnsi"/>
          <w:sz w:val="24"/>
          <w:szCs w:val="24"/>
        </w:rPr>
        <w:t>d and replaced with creating on-</w:t>
      </w:r>
      <w:r w:rsidR="00611BE0" w:rsidRPr="004F2100">
        <w:rPr>
          <w:rFonts w:asciiTheme="minorHAnsi" w:hAnsiTheme="minorHAnsi" w:cstheme="minorHAnsi"/>
          <w:sz w:val="24"/>
          <w:szCs w:val="24"/>
        </w:rPr>
        <w:t>center activities.</w:t>
      </w:r>
    </w:p>
    <w:p w:rsidR="00611BE0" w:rsidRPr="004F2100" w:rsidRDefault="00611BE0" w:rsidP="00BA0ED4">
      <w:pPr>
        <w:pStyle w:val="BodyText"/>
        <w:numPr>
          <w:ilvl w:val="0"/>
          <w:numId w:val="14"/>
        </w:numPr>
        <w:rPr>
          <w:rFonts w:asciiTheme="minorHAnsi" w:hAnsiTheme="minorHAnsi" w:cstheme="minorHAnsi"/>
          <w:sz w:val="24"/>
          <w:szCs w:val="24"/>
        </w:rPr>
      </w:pPr>
      <w:r w:rsidRPr="004F2100">
        <w:rPr>
          <w:rFonts w:asciiTheme="minorHAnsi" w:hAnsiTheme="minorHAnsi" w:cstheme="minorHAnsi"/>
          <w:sz w:val="24"/>
          <w:szCs w:val="24"/>
        </w:rPr>
        <w:lastRenderedPageBreak/>
        <w:t>Registration with one-stops can be accomplished on center if access is provided by the local office.</w:t>
      </w:r>
    </w:p>
    <w:p w:rsidR="00611BE0" w:rsidRPr="004F2100" w:rsidRDefault="00611BE0" w:rsidP="00BA0ED4">
      <w:pPr>
        <w:pStyle w:val="BodyText"/>
        <w:numPr>
          <w:ilvl w:val="0"/>
          <w:numId w:val="14"/>
        </w:numPr>
        <w:rPr>
          <w:rFonts w:asciiTheme="minorHAnsi" w:hAnsiTheme="minorHAnsi" w:cstheme="minorHAnsi"/>
          <w:sz w:val="24"/>
          <w:szCs w:val="24"/>
        </w:rPr>
      </w:pPr>
      <w:r w:rsidRPr="004F2100">
        <w:rPr>
          <w:rFonts w:asciiTheme="minorHAnsi" w:hAnsiTheme="minorHAnsi" w:cstheme="minorHAnsi"/>
          <w:sz w:val="24"/>
          <w:szCs w:val="24"/>
        </w:rPr>
        <w:t>New students will need to be thoroughly trained on social distancing, cleaning and sanitization policies and should sign a training sheet.</w:t>
      </w:r>
    </w:p>
    <w:p w:rsidR="00611BE0" w:rsidRDefault="00611BE0" w:rsidP="00BA0ED4">
      <w:pPr>
        <w:pStyle w:val="BodyText"/>
        <w:numPr>
          <w:ilvl w:val="0"/>
          <w:numId w:val="14"/>
        </w:numPr>
        <w:rPr>
          <w:rFonts w:asciiTheme="minorHAnsi" w:hAnsiTheme="minorHAnsi" w:cstheme="minorHAnsi"/>
          <w:sz w:val="24"/>
          <w:szCs w:val="24"/>
        </w:rPr>
      </w:pPr>
      <w:r>
        <w:rPr>
          <w:rFonts w:asciiTheme="minorHAnsi" w:hAnsiTheme="minorHAnsi" w:cstheme="minorHAnsi"/>
          <w:sz w:val="24"/>
          <w:szCs w:val="24"/>
        </w:rPr>
        <w:t>New students and their family members will need to be informed about visitor restrictions and a room/area should be designated with PPE available.</w:t>
      </w:r>
    </w:p>
    <w:p w:rsidR="00611BE0" w:rsidRPr="003912FE" w:rsidRDefault="00BA0ED4" w:rsidP="00BA0ED4">
      <w:pPr>
        <w:pStyle w:val="BodyText"/>
        <w:numPr>
          <w:ilvl w:val="0"/>
          <w:numId w:val="14"/>
        </w:numPr>
        <w:rPr>
          <w:rFonts w:asciiTheme="minorHAnsi" w:hAnsiTheme="minorHAnsi" w:cstheme="minorHAnsi"/>
          <w:sz w:val="24"/>
          <w:szCs w:val="24"/>
        </w:rPr>
      </w:pPr>
      <w:r>
        <w:rPr>
          <w:rFonts w:asciiTheme="minorHAnsi" w:hAnsiTheme="minorHAnsi" w:cstheme="minorHAnsi"/>
          <w:sz w:val="24"/>
          <w:szCs w:val="24"/>
        </w:rPr>
        <w:t>Cafeteria schedule</w:t>
      </w:r>
      <w:r w:rsidR="00611BE0">
        <w:rPr>
          <w:rFonts w:asciiTheme="minorHAnsi" w:hAnsiTheme="minorHAnsi" w:cstheme="minorHAnsi"/>
          <w:sz w:val="24"/>
          <w:szCs w:val="24"/>
        </w:rPr>
        <w:t xml:space="preserve"> will likely be modi</w:t>
      </w:r>
      <w:r w:rsidR="00582398">
        <w:rPr>
          <w:rFonts w:asciiTheme="minorHAnsi" w:hAnsiTheme="minorHAnsi" w:cstheme="minorHAnsi"/>
          <w:sz w:val="24"/>
          <w:szCs w:val="24"/>
        </w:rPr>
        <w:t>fied/expanded which may require changes in the CPP schedule.</w:t>
      </w:r>
    </w:p>
    <w:p w:rsidR="00D66598" w:rsidRPr="00FC6C09" w:rsidRDefault="00D66598" w:rsidP="00BA0ED4">
      <w:pPr>
        <w:pStyle w:val="BodyText"/>
        <w:ind w:left="0" w:firstLine="0"/>
        <w:rPr>
          <w:rFonts w:asciiTheme="minorHAnsi" w:hAnsiTheme="minorHAnsi" w:cstheme="minorHAnsi"/>
          <w:sz w:val="24"/>
          <w:szCs w:val="24"/>
        </w:rPr>
      </w:pPr>
    </w:p>
    <w:p w:rsidR="00025230" w:rsidRPr="00D91A0C" w:rsidRDefault="00582398" w:rsidP="0066040C">
      <w:pPr>
        <w:pStyle w:val="BodyText"/>
        <w:ind w:left="0" w:firstLine="0"/>
        <w:rPr>
          <w:rFonts w:asciiTheme="minorHAnsi" w:hAnsiTheme="minorHAnsi" w:cstheme="minorHAnsi"/>
          <w:color w:val="1F497D" w:themeColor="text2"/>
          <w:sz w:val="24"/>
          <w:szCs w:val="24"/>
        </w:rPr>
      </w:pPr>
      <w:r>
        <w:rPr>
          <w:rFonts w:ascii="Bookman Old Style" w:hAnsi="Bookman Old Style" w:cs="Times New Roman"/>
          <w:b/>
          <w:color w:val="1F497D" w:themeColor="text2"/>
          <w:sz w:val="36"/>
          <w:szCs w:val="36"/>
          <w:u w:val="single"/>
        </w:rPr>
        <w:t>Communication</w:t>
      </w:r>
      <w:r w:rsidR="0066040C">
        <w:rPr>
          <w:rFonts w:ascii="Bookman Old Style" w:hAnsi="Bookman Old Style" w:cs="Times New Roman"/>
          <w:b/>
          <w:color w:val="1F497D" w:themeColor="text2"/>
          <w:sz w:val="36"/>
          <w:szCs w:val="36"/>
          <w:u w:val="single"/>
        </w:rPr>
        <w:t xml:space="preserve"> and Engagement</w:t>
      </w:r>
      <w:r>
        <w:rPr>
          <w:rFonts w:ascii="Bookman Old Style" w:hAnsi="Bookman Old Style" w:cs="Times New Roman"/>
          <w:b/>
          <w:color w:val="1F497D" w:themeColor="text2"/>
          <w:sz w:val="36"/>
          <w:szCs w:val="36"/>
          <w:u w:val="single"/>
        </w:rPr>
        <w:br/>
      </w:r>
    </w:p>
    <w:p w:rsidR="002A58CA" w:rsidRDefault="00582398" w:rsidP="00BA0ED4">
      <w:pPr>
        <w:pStyle w:val="BodyText"/>
        <w:ind w:left="0" w:firstLine="0"/>
        <w:rPr>
          <w:rFonts w:asciiTheme="minorHAnsi" w:hAnsiTheme="minorHAnsi" w:cs="Times New Roman"/>
          <w:sz w:val="24"/>
          <w:szCs w:val="24"/>
        </w:rPr>
      </w:pPr>
      <w:r w:rsidRPr="004F2100">
        <w:rPr>
          <w:rFonts w:asciiTheme="minorHAnsi" w:hAnsiTheme="minorHAnsi" w:cs="Times New Roman"/>
          <w:sz w:val="24"/>
          <w:szCs w:val="24"/>
        </w:rPr>
        <w:t xml:space="preserve">Constant communication will be vital as policies and practices change. Outreach and </w:t>
      </w:r>
      <w:r w:rsidR="00BA0ED4">
        <w:rPr>
          <w:rFonts w:asciiTheme="minorHAnsi" w:hAnsiTheme="minorHAnsi" w:cs="Times New Roman"/>
          <w:sz w:val="24"/>
          <w:szCs w:val="24"/>
        </w:rPr>
        <w:t>a</w:t>
      </w:r>
      <w:r w:rsidRPr="004F2100">
        <w:rPr>
          <w:rFonts w:asciiTheme="minorHAnsi" w:hAnsiTheme="minorHAnsi" w:cs="Times New Roman"/>
          <w:sz w:val="24"/>
          <w:szCs w:val="24"/>
        </w:rPr>
        <w:t>dmissions and center information sheets and flyers will need to be modified. Community partners and referral sources will need to be kept informed via email or newsletters updated regularly.</w:t>
      </w:r>
    </w:p>
    <w:p w:rsidR="00DB414B" w:rsidRDefault="00DB414B" w:rsidP="00BA0ED4">
      <w:pPr>
        <w:pStyle w:val="BodyText"/>
        <w:ind w:left="0" w:firstLine="0"/>
        <w:rPr>
          <w:rFonts w:asciiTheme="minorHAnsi" w:hAnsiTheme="minorHAnsi" w:cs="Times New Roman"/>
          <w:sz w:val="24"/>
          <w:szCs w:val="24"/>
        </w:rPr>
      </w:pPr>
    </w:p>
    <w:p w:rsidR="00DB414B" w:rsidRDefault="0066040C" w:rsidP="00DB414B">
      <w:pPr>
        <w:pStyle w:val="BodyText"/>
        <w:numPr>
          <w:ilvl w:val="0"/>
          <w:numId w:val="16"/>
        </w:numPr>
        <w:rPr>
          <w:rFonts w:asciiTheme="minorHAnsi" w:hAnsiTheme="minorHAnsi" w:cs="Times New Roman"/>
          <w:sz w:val="24"/>
          <w:szCs w:val="24"/>
        </w:rPr>
      </w:pPr>
      <w:r>
        <w:rPr>
          <w:rFonts w:asciiTheme="minorHAnsi" w:hAnsiTheme="minorHAnsi" w:cs="Times New Roman"/>
          <w:sz w:val="24"/>
          <w:szCs w:val="24"/>
        </w:rPr>
        <w:t>Group applicants who have been approved for arrival in to groups and communicate with applicants regarding their arrival group even if specific dates cannot be assigned yet.</w:t>
      </w:r>
    </w:p>
    <w:p w:rsidR="0066040C" w:rsidRDefault="0066040C" w:rsidP="00DB414B">
      <w:pPr>
        <w:pStyle w:val="BodyText"/>
        <w:numPr>
          <w:ilvl w:val="0"/>
          <w:numId w:val="16"/>
        </w:numPr>
        <w:rPr>
          <w:rFonts w:asciiTheme="minorHAnsi" w:hAnsiTheme="minorHAnsi" w:cs="Times New Roman"/>
          <w:sz w:val="24"/>
          <w:szCs w:val="24"/>
        </w:rPr>
      </w:pPr>
      <w:r>
        <w:rPr>
          <w:rFonts w:asciiTheme="minorHAnsi" w:hAnsiTheme="minorHAnsi" w:cs="Times New Roman"/>
          <w:sz w:val="24"/>
          <w:szCs w:val="24"/>
        </w:rPr>
        <w:t>Conduct Arrival Group virtual meetings via Zoom or other virtual meeting / video conference media.</w:t>
      </w:r>
    </w:p>
    <w:p w:rsidR="0066040C" w:rsidRDefault="0066040C" w:rsidP="00DB414B">
      <w:pPr>
        <w:pStyle w:val="BodyText"/>
        <w:numPr>
          <w:ilvl w:val="0"/>
          <w:numId w:val="16"/>
        </w:numPr>
        <w:rPr>
          <w:rFonts w:asciiTheme="minorHAnsi" w:hAnsiTheme="minorHAnsi" w:cs="Times New Roman"/>
          <w:sz w:val="24"/>
          <w:szCs w:val="24"/>
        </w:rPr>
      </w:pPr>
      <w:r>
        <w:rPr>
          <w:rFonts w:asciiTheme="minorHAnsi" w:hAnsiTheme="minorHAnsi" w:cs="Times New Roman"/>
          <w:sz w:val="24"/>
          <w:szCs w:val="24"/>
        </w:rPr>
        <w:t>Encourage applicant groups to get to know each other prior to arrival.</w:t>
      </w:r>
    </w:p>
    <w:p w:rsidR="0066040C" w:rsidRDefault="0066040C" w:rsidP="00DB414B">
      <w:pPr>
        <w:pStyle w:val="BodyText"/>
        <w:numPr>
          <w:ilvl w:val="0"/>
          <w:numId w:val="16"/>
        </w:numPr>
        <w:rPr>
          <w:rFonts w:asciiTheme="minorHAnsi" w:hAnsiTheme="minorHAnsi" w:cs="Times New Roman"/>
          <w:sz w:val="24"/>
          <w:szCs w:val="24"/>
        </w:rPr>
      </w:pPr>
      <w:r>
        <w:rPr>
          <w:rFonts w:asciiTheme="minorHAnsi" w:hAnsiTheme="minorHAnsi" w:cs="Times New Roman"/>
          <w:sz w:val="24"/>
          <w:szCs w:val="24"/>
        </w:rPr>
        <w:t>Conduct meeting with each arrival group every week or every other week and rotate Center staff participation to help answer applicant questions and set Center expectations.</w:t>
      </w:r>
    </w:p>
    <w:p w:rsidR="0066040C" w:rsidRDefault="0066040C" w:rsidP="00DB414B">
      <w:pPr>
        <w:pStyle w:val="BodyText"/>
        <w:numPr>
          <w:ilvl w:val="0"/>
          <w:numId w:val="16"/>
        </w:numPr>
        <w:rPr>
          <w:rFonts w:asciiTheme="minorHAnsi" w:hAnsiTheme="minorHAnsi" w:cs="Times New Roman"/>
          <w:sz w:val="24"/>
          <w:szCs w:val="24"/>
        </w:rPr>
      </w:pPr>
      <w:r w:rsidRPr="0066040C">
        <w:rPr>
          <w:rFonts w:asciiTheme="minorHAnsi" w:hAnsiTheme="minorHAnsi" w:cs="Times New Roman"/>
          <w:sz w:val="24"/>
          <w:szCs w:val="24"/>
        </w:rPr>
        <w:t>Utilize the material available through MPF</w:t>
      </w:r>
      <w:r>
        <w:rPr>
          <w:rFonts w:asciiTheme="minorHAnsi" w:hAnsiTheme="minorHAnsi" w:cs="Times New Roman"/>
          <w:sz w:val="24"/>
          <w:szCs w:val="24"/>
        </w:rPr>
        <w:t>, Job Corps Market Place, to communicate with applicants and influencers.</w:t>
      </w:r>
    </w:p>
    <w:p w:rsidR="0066040C" w:rsidRPr="0066040C" w:rsidRDefault="0066040C" w:rsidP="00DB414B">
      <w:pPr>
        <w:pStyle w:val="BodyText"/>
        <w:numPr>
          <w:ilvl w:val="0"/>
          <w:numId w:val="16"/>
        </w:numPr>
        <w:rPr>
          <w:rFonts w:asciiTheme="minorHAnsi" w:hAnsiTheme="minorHAnsi" w:cs="Times New Roman"/>
          <w:sz w:val="24"/>
          <w:szCs w:val="24"/>
        </w:rPr>
      </w:pPr>
      <w:r>
        <w:rPr>
          <w:sz w:val="24"/>
          <w:szCs w:val="24"/>
        </w:rPr>
        <w:t>Conduct virtual tours for applicants and influencers in addition to the tours available via MPF.</w:t>
      </w:r>
    </w:p>
    <w:p w:rsidR="0066040C" w:rsidRPr="0066040C" w:rsidRDefault="0066040C" w:rsidP="0066040C">
      <w:pPr>
        <w:pStyle w:val="BodyText"/>
        <w:numPr>
          <w:ilvl w:val="1"/>
          <w:numId w:val="16"/>
        </w:numPr>
        <w:rPr>
          <w:rFonts w:asciiTheme="minorHAnsi" w:hAnsiTheme="minorHAnsi" w:cs="Times New Roman"/>
          <w:sz w:val="24"/>
          <w:szCs w:val="24"/>
        </w:rPr>
      </w:pPr>
      <w:r>
        <w:rPr>
          <w:sz w:val="24"/>
          <w:szCs w:val="24"/>
        </w:rPr>
        <w:t>Set up a specific time for a Zoom meeting and using a mobile device walk applicants through a dorm room, a classroom, the gym and cafeteria</w:t>
      </w:r>
      <w:r w:rsidR="00A15E77">
        <w:rPr>
          <w:sz w:val="24"/>
          <w:szCs w:val="24"/>
        </w:rPr>
        <w:t xml:space="preserve">, </w:t>
      </w:r>
      <w:r w:rsidR="008E3512">
        <w:rPr>
          <w:sz w:val="24"/>
          <w:szCs w:val="24"/>
        </w:rPr>
        <w:t>etc.</w:t>
      </w:r>
      <w:r w:rsidRPr="0066040C">
        <w:rPr>
          <w:sz w:val="24"/>
          <w:szCs w:val="24"/>
        </w:rPr>
        <w:t xml:space="preserve"> </w:t>
      </w:r>
    </w:p>
    <w:p w:rsidR="00A147C1" w:rsidRDefault="00A147C1" w:rsidP="00BA0ED4">
      <w:pPr>
        <w:pStyle w:val="BodyText"/>
        <w:ind w:left="0" w:firstLine="0"/>
        <w:rPr>
          <w:rFonts w:ascii="Times New Roman" w:hAnsi="Times New Roman" w:cs="Times New Roman"/>
          <w:b/>
          <w:noProof/>
          <w:sz w:val="24"/>
          <w:szCs w:val="24"/>
          <w:lang w:bidi="ar-SA"/>
        </w:rPr>
      </w:pPr>
    </w:p>
    <w:sectPr w:rsidR="00A147C1" w:rsidSect="00DF26F8">
      <w:footerReference w:type="default" r:id="rId9"/>
      <w:pgSz w:w="12240" w:h="15840"/>
      <w:pgMar w:top="1360" w:right="1340" w:bottom="1200" w:left="1340" w:header="0" w:footer="1015"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737" w:rsidRDefault="00E10737">
      <w:r>
        <w:separator/>
      </w:r>
    </w:p>
  </w:endnote>
  <w:endnote w:type="continuationSeparator" w:id="0">
    <w:p w:rsidR="00E10737" w:rsidRDefault="00E1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804403"/>
      <w:docPartObj>
        <w:docPartGallery w:val="Page Numbers (Bottom of Page)"/>
        <w:docPartUnique/>
      </w:docPartObj>
    </w:sdtPr>
    <w:sdtEndPr/>
    <w:sdtContent>
      <w:p w:rsidR="0059349D" w:rsidRDefault="0059349D" w:rsidP="0059349D">
        <w:pPr>
          <w:pStyle w:val="Footer"/>
          <w:jc w:val="center"/>
        </w:pPr>
        <w:r>
          <w:t xml:space="preserve">Page </w:t>
        </w:r>
        <w:r>
          <w:fldChar w:fldCharType="begin"/>
        </w:r>
        <w:r>
          <w:instrText xml:space="preserve"> PAGE   \* MERGEFORMAT </w:instrText>
        </w:r>
        <w:r>
          <w:fldChar w:fldCharType="separate"/>
        </w:r>
        <w:r w:rsidR="00212B40">
          <w:rPr>
            <w:noProof/>
          </w:rPr>
          <w:t>4</w:t>
        </w:r>
        <w:r>
          <w:rPr>
            <w:noProof/>
          </w:rPr>
          <w:fldChar w:fldCharType="end"/>
        </w:r>
      </w:p>
    </w:sdtContent>
  </w:sdt>
  <w:p w:rsidR="00CA3ADA" w:rsidRPr="0059349D" w:rsidRDefault="0059349D" w:rsidP="0059349D">
    <w:pPr>
      <w:pBdr>
        <w:top w:val="single" w:sz="4" w:space="1" w:color="auto"/>
      </w:pBdr>
      <w:jc w:val="both"/>
      <w:rPr>
        <w:rFonts w:ascii="Times New Roman" w:eastAsiaTheme="minorHAnsi" w:hAnsi="Times New Roman" w:cs="Times New Roman"/>
        <w:sz w:val="16"/>
        <w:szCs w:val="16"/>
        <w:lang w:bidi="ar-SA"/>
      </w:rPr>
    </w:pPr>
    <w:r>
      <w:rPr>
        <w:rFonts w:ascii="Times New Roman" w:hAnsi="Times New Roman" w:cs="Times New Roman"/>
        <w:b/>
        <w:bCs/>
        <w:color w:val="000000"/>
        <w:sz w:val="16"/>
        <w:szCs w:val="16"/>
      </w:rPr>
      <w:t>Disclaimer</w:t>
    </w:r>
    <w:r>
      <w:rPr>
        <w:rFonts w:ascii="Times New Roman" w:hAnsi="Times New Roman" w:cs="Times New Roman"/>
        <w:color w:val="000000"/>
        <w:sz w:val="16"/>
        <w:szCs w:val="16"/>
      </w:rPr>
      <w:t>: The information in this guide does not, and is not intended to constitute legal, financial, medical or consulting advice; instead, all information and content available is this guide is for general informational purposes only. All liability with respect to actions taken or not taken based on the contents of this guide are hereby expressly disclaimed.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737" w:rsidRDefault="00E10737">
      <w:r>
        <w:separator/>
      </w:r>
    </w:p>
  </w:footnote>
  <w:footnote w:type="continuationSeparator" w:id="0">
    <w:p w:rsidR="00E10737" w:rsidRDefault="00E1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DA" w:rsidRDefault="00CA3ADA" w:rsidP="00C9769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4D7"/>
    <w:multiLevelType w:val="hybridMultilevel"/>
    <w:tmpl w:val="3CE8EC8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104854EE"/>
    <w:multiLevelType w:val="multilevel"/>
    <w:tmpl w:val="8F1A3FB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8316A"/>
    <w:multiLevelType w:val="hybridMultilevel"/>
    <w:tmpl w:val="F91A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10706"/>
    <w:multiLevelType w:val="hybridMultilevel"/>
    <w:tmpl w:val="C2745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E12E3F"/>
    <w:multiLevelType w:val="hybridMultilevel"/>
    <w:tmpl w:val="EA5EA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03B9E"/>
    <w:multiLevelType w:val="hybridMultilevel"/>
    <w:tmpl w:val="C5E4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D31C9"/>
    <w:multiLevelType w:val="hybridMultilevel"/>
    <w:tmpl w:val="57C8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21E95"/>
    <w:multiLevelType w:val="hybridMultilevel"/>
    <w:tmpl w:val="C0FC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C77CD"/>
    <w:multiLevelType w:val="multilevel"/>
    <w:tmpl w:val="91120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D82FBA"/>
    <w:multiLevelType w:val="hybridMultilevel"/>
    <w:tmpl w:val="4DE6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71A85"/>
    <w:multiLevelType w:val="hybridMultilevel"/>
    <w:tmpl w:val="2AD45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F51E0"/>
    <w:multiLevelType w:val="hybridMultilevel"/>
    <w:tmpl w:val="5936F136"/>
    <w:lvl w:ilvl="0" w:tplc="5E3ED71E">
      <w:numFmt w:val="bullet"/>
      <w:lvlText w:val="•"/>
      <w:lvlJc w:val="left"/>
      <w:pPr>
        <w:ind w:left="820" w:hanging="360"/>
      </w:pPr>
      <w:rPr>
        <w:rFonts w:ascii="Calibri" w:eastAsia="Calibri"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54237BC3"/>
    <w:multiLevelType w:val="hybridMultilevel"/>
    <w:tmpl w:val="75D8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F6771"/>
    <w:multiLevelType w:val="hybridMultilevel"/>
    <w:tmpl w:val="3F20031A"/>
    <w:lvl w:ilvl="0" w:tplc="5E3ED71E">
      <w:numFmt w:val="bullet"/>
      <w:lvlText w:val="•"/>
      <w:lvlJc w:val="left"/>
      <w:pPr>
        <w:ind w:left="8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354DC"/>
    <w:multiLevelType w:val="hybridMultilevel"/>
    <w:tmpl w:val="6DD64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7F298F"/>
    <w:multiLevelType w:val="hybridMultilevel"/>
    <w:tmpl w:val="3320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12"/>
  </w:num>
  <w:num w:numId="5">
    <w:abstractNumId w:val="6"/>
  </w:num>
  <w:num w:numId="6">
    <w:abstractNumId w:val="5"/>
  </w:num>
  <w:num w:numId="7">
    <w:abstractNumId w:val="11"/>
  </w:num>
  <w:num w:numId="8">
    <w:abstractNumId w:val="13"/>
  </w:num>
  <w:num w:numId="9">
    <w:abstractNumId w:val="8"/>
  </w:num>
  <w:num w:numId="10">
    <w:abstractNumId w:val="14"/>
  </w:num>
  <w:num w:numId="11">
    <w:abstractNumId w:val="15"/>
  </w:num>
  <w:num w:numId="12">
    <w:abstractNumId w:val="2"/>
  </w:num>
  <w:num w:numId="13">
    <w:abstractNumId w:val="0"/>
  </w:num>
  <w:num w:numId="14">
    <w:abstractNumId w:val="9"/>
  </w:num>
  <w:num w:numId="15">
    <w:abstractNumId w:val="3"/>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o:colormru v:ext="edit" colors="#00c,#e2392c"/>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A4"/>
    <w:rsid w:val="0000232C"/>
    <w:rsid w:val="00016E7B"/>
    <w:rsid w:val="000229A8"/>
    <w:rsid w:val="000234A9"/>
    <w:rsid w:val="00025230"/>
    <w:rsid w:val="00067D2E"/>
    <w:rsid w:val="000722AB"/>
    <w:rsid w:val="000A48BE"/>
    <w:rsid w:val="000E5798"/>
    <w:rsid w:val="000E5B4F"/>
    <w:rsid w:val="000F10B9"/>
    <w:rsid w:val="000F7860"/>
    <w:rsid w:val="00105BF3"/>
    <w:rsid w:val="00116D9D"/>
    <w:rsid w:val="001367F3"/>
    <w:rsid w:val="00142E83"/>
    <w:rsid w:val="00145691"/>
    <w:rsid w:val="0015323B"/>
    <w:rsid w:val="0016252B"/>
    <w:rsid w:val="00165EE8"/>
    <w:rsid w:val="001778C5"/>
    <w:rsid w:val="001820F0"/>
    <w:rsid w:val="001834BD"/>
    <w:rsid w:val="00190A28"/>
    <w:rsid w:val="001A0B2E"/>
    <w:rsid w:val="001B5FEB"/>
    <w:rsid w:val="001F7591"/>
    <w:rsid w:val="00212B40"/>
    <w:rsid w:val="0021694F"/>
    <w:rsid w:val="00241C56"/>
    <w:rsid w:val="0026191A"/>
    <w:rsid w:val="00263666"/>
    <w:rsid w:val="00263FC9"/>
    <w:rsid w:val="00265476"/>
    <w:rsid w:val="002823FF"/>
    <w:rsid w:val="002954B7"/>
    <w:rsid w:val="002A58CA"/>
    <w:rsid w:val="002C55D8"/>
    <w:rsid w:val="002E1A3B"/>
    <w:rsid w:val="002F6347"/>
    <w:rsid w:val="002F7632"/>
    <w:rsid w:val="003022DB"/>
    <w:rsid w:val="00306A2D"/>
    <w:rsid w:val="00317CF3"/>
    <w:rsid w:val="0032463B"/>
    <w:rsid w:val="003366C1"/>
    <w:rsid w:val="00337621"/>
    <w:rsid w:val="00347E49"/>
    <w:rsid w:val="00355C21"/>
    <w:rsid w:val="00375468"/>
    <w:rsid w:val="003912FE"/>
    <w:rsid w:val="003A0610"/>
    <w:rsid w:val="003B1E13"/>
    <w:rsid w:val="003C3596"/>
    <w:rsid w:val="003D245E"/>
    <w:rsid w:val="003D4074"/>
    <w:rsid w:val="003D7508"/>
    <w:rsid w:val="003E7F16"/>
    <w:rsid w:val="004051AC"/>
    <w:rsid w:val="004333CF"/>
    <w:rsid w:val="0046197A"/>
    <w:rsid w:val="0046268A"/>
    <w:rsid w:val="00467741"/>
    <w:rsid w:val="00473CBA"/>
    <w:rsid w:val="00495E84"/>
    <w:rsid w:val="004A6E90"/>
    <w:rsid w:val="004B3726"/>
    <w:rsid w:val="004B69FC"/>
    <w:rsid w:val="004C433B"/>
    <w:rsid w:val="004C4733"/>
    <w:rsid w:val="004D2B22"/>
    <w:rsid w:val="004E395E"/>
    <w:rsid w:val="004F2100"/>
    <w:rsid w:val="004F4827"/>
    <w:rsid w:val="00500DDC"/>
    <w:rsid w:val="00502FB3"/>
    <w:rsid w:val="00511332"/>
    <w:rsid w:val="005279E1"/>
    <w:rsid w:val="00533B5C"/>
    <w:rsid w:val="005507A7"/>
    <w:rsid w:val="00555EFA"/>
    <w:rsid w:val="00571DC3"/>
    <w:rsid w:val="00572CB4"/>
    <w:rsid w:val="00582398"/>
    <w:rsid w:val="00590523"/>
    <w:rsid w:val="00593375"/>
    <w:rsid w:val="0059349D"/>
    <w:rsid w:val="005A3EA4"/>
    <w:rsid w:val="005A50FC"/>
    <w:rsid w:val="005B38F8"/>
    <w:rsid w:val="005C4F56"/>
    <w:rsid w:val="005C5385"/>
    <w:rsid w:val="005C613E"/>
    <w:rsid w:val="005E472A"/>
    <w:rsid w:val="005F0910"/>
    <w:rsid w:val="005F0FCE"/>
    <w:rsid w:val="005F75D9"/>
    <w:rsid w:val="00600C58"/>
    <w:rsid w:val="00611BE0"/>
    <w:rsid w:val="00613018"/>
    <w:rsid w:val="00620CCA"/>
    <w:rsid w:val="00644388"/>
    <w:rsid w:val="0066040C"/>
    <w:rsid w:val="00672314"/>
    <w:rsid w:val="0068090E"/>
    <w:rsid w:val="0068244D"/>
    <w:rsid w:val="00685509"/>
    <w:rsid w:val="006B5AEA"/>
    <w:rsid w:val="006C3D92"/>
    <w:rsid w:val="006C3E9C"/>
    <w:rsid w:val="006E40FF"/>
    <w:rsid w:val="007008AA"/>
    <w:rsid w:val="00705208"/>
    <w:rsid w:val="00713524"/>
    <w:rsid w:val="00714094"/>
    <w:rsid w:val="00714977"/>
    <w:rsid w:val="00745884"/>
    <w:rsid w:val="007764DF"/>
    <w:rsid w:val="00782F39"/>
    <w:rsid w:val="00786213"/>
    <w:rsid w:val="007A0B23"/>
    <w:rsid w:val="007A0FBA"/>
    <w:rsid w:val="007A6F82"/>
    <w:rsid w:val="007A7B49"/>
    <w:rsid w:val="007A7DFA"/>
    <w:rsid w:val="007B2929"/>
    <w:rsid w:val="007C7676"/>
    <w:rsid w:val="007D245D"/>
    <w:rsid w:val="007D3233"/>
    <w:rsid w:val="007E26E2"/>
    <w:rsid w:val="007E27FC"/>
    <w:rsid w:val="007E7F9F"/>
    <w:rsid w:val="007F183D"/>
    <w:rsid w:val="007F3D89"/>
    <w:rsid w:val="0080560B"/>
    <w:rsid w:val="00823BDE"/>
    <w:rsid w:val="0083567E"/>
    <w:rsid w:val="008438AD"/>
    <w:rsid w:val="00865E39"/>
    <w:rsid w:val="008908ED"/>
    <w:rsid w:val="008B29C4"/>
    <w:rsid w:val="008B6B65"/>
    <w:rsid w:val="008B72A8"/>
    <w:rsid w:val="008C4C4D"/>
    <w:rsid w:val="008D0115"/>
    <w:rsid w:val="008D7511"/>
    <w:rsid w:val="008E3512"/>
    <w:rsid w:val="008E7699"/>
    <w:rsid w:val="009169BA"/>
    <w:rsid w:val="009179EC"/>
    <w:rsid w:val="00917C8C"/>
    <w:rsid w:val="0092553B"/>
    <w:rsid w:val="009355D9"/>
    <w:rsid w:val="0093572B"/>
    <w:rsid w:val="009576AA"/>
    <w:rsid w:val="00975078"/>
    <w:rsid w:val="0097778D"/>
    <w:rsid w:val="0099518A"/>
    <w:rsid w:val="009975D5"/>
    <w:rsid w:val="009A17E4"/>
    <w:rsid w:val="009C3FC3"/>
    <w:rsid w:val="009D0C94"/>
    <w:rsid w:val="009D5950"/>
    <w:rsid w:val="009F261F"/>
    <w:rsid w:val="00A050E1"/>
    <w:rsid w:val="00A05A66"/>
    <w:rsid w:val="00A12E3A"/>
    <w:rsid w:val="00A147C1"/>
    <w:rsid w:val="00A15E77"/>
    <w:rsid w:val="00A3001C"/>
    <w:rsid w:val="00A503CF"/>
    <w:rsid w:val="00A520E3"/>
    <w:rsid w:val="00A56734"/>
    <w:rsid w:val="00A62022"/>
    <w:rsid w:val="00A77F51"/>
    <w:rsid w:val="00A829AC"/>
    <w:rsid w:val="00AA0064"/>
    <w:rsid w:val="00AB7D52"/>
    <w:rsid w:val="00AD140E"/>
    <w:rsid w:val="00AE00E6"/>
    <w:rsid w:val="00B040B3"/>
    <w:rsid w:val="00B10BF8"/>
    <w:rsid w:val="00B128F7"/>
    <w:rsid w:val="00B1558D"/>
    <w:rsid w:val="00B238EE"/>
    <w:rsid w:val="00B50398"/>
    <w:rsid w:val="00B831D1"/>
    <w:rsid w:val="00B84807"/>
    <w:rsid w:val="00B8657C"/>
    <w:rsid w:val="00B905CA"/>
    <w:rsid w:val="00BA0ED4"/>
    <w:rsid w:val="00BA661B"/>
    <w:rsid w:val="00BB608D"/>
    <w:rsid w:val="00BE4BE3"/>
    <w:rsid w:val="00C048A4"/>
    <w:rsid w:val="00C24FF6"/>
    <w:rsid w:val="00C30FB1"/>
    <w:rsid w:val="00C76798"/>
    <w:rsid w:val="00C82A7C"/>
    <w:rsid w:val="00C97693"/>
    <w:rsid w:val="00CA3ADA"/>
    <w:rsid w:val="00CA4CA6"/>
    <w:rsid w:val="00CC793F"/>
    <w:rsid w:val="00CD164A"/>
    <w:rsid w:val="00CD7F7C"/>
    <w:rsid w:val="00D020FE"/>
    <w:rsid w:val="00D0453C"/>
    <w:rsid w:val="00D11BF4"/>
    <w:rsid w:val="00D16C2C"/>
    <w:rsid w:val="00D2018D"/>
    <w:rsid w:val="00D27ACB"/>
    <w:rsid w:val="00D52CA9"/>
    <w:rsid w:val="00D622DD"/>
    <w:rsid w:val="00D66598"/>
    <w:rsid w:val="00D80A06"/>
    <w:rsid w:val="00D91A0C"/>
    <w:rsid w:val="00D94112"/>
    <w:rsid w:val="00D95CC3"/>
    <w:rsid w:val="00DB414B"/>
    <w:rsid w:val="00DC3CDF"/>
    <w:rsid w:val="00DD755A"/>
    <w:rsid w:val="00DF26F8"/>
    <w:rsid w:val="00DF3FFB"/>
    <w:rsid w:val="00E011FF"/>
    <w:rsid w:val="00E10737"/>
    <w:rsid w:val="00E22061"/>
    <w:rsid w:val="00E24BFF"/>
    <w:rsid w:val="00E25D21"/>
    <w:rsid w:val="00E25D78"/>
    <w:rsid w:val="00E32BDF"/>
    <w:rsid w:val="00E340F5"/>
    <w:rsid w:val="00E34949"/>
    <w:rsid w:val="00E6005F"/>
    <w:rsid w:val="00E823A5"/>
    <w:rsid w:val="00E856F5"/>
    <w:rsid w:val="00E85C61"/>
    <w:rsid w:val="00E871AA"/>
    <w:rsid w:val="00E9430D"/>
    <w:rsid w:val="00EC29A1"/>
    <w:rsid w:val="00ED25CF"/>
    <w:rsid w:val="00ED2D23"/>
    <w:rsid w:val="00EE0EF5"/>
    <w:rsid w:val="00EE2C96"/>
    <w:rsid w:val="00EE2F12"/>
    <w:rsid w:val="00F00C60"/>
    <w:rsid w:val="00F1122C"/>
    <w:rsid w:val="00F16317"/>
    <w:rsid w:val="00F21760"/>
    <w:rsid w:val="00F32A51"/>
    <w:rsid w:val="00F546C9"/>
    <w:rsid w:val="00F557B6"/>
    <w:rsid w:val="00F71A1B"/>
    <w:rsid w:val="00F753E3"/>
    <w:rsid w:val="00F77A8E"/>
    <w:rsid w:val="00FA0507"/>
    <w:rsid w:val="00FA2871"/>
    <w:rsid w:val="00FA4C03"/>
    <w:rsid w:val="00FC2A53"/>
    <w:rsid w:val="00FC6C09"/>
    <w:rsid w:val="00FE1CAA"/>
    <w:rsid w:val="00FE24C5"/>
    <w:rsid w:val="00FE4C54"/>
    <w:rsid w:val="00FF11F3"/>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c,#e2392c"/>
    </o:shapedefaults>
    <o:shapelayout v:ext="edit">
      <o:idmap v:ext="edit" data="1"/>
    </o:shapelayout>
  </w:shapeDefaults>
  <w:decimalSymbol w:val="."/>
  <w:listSeparator w:val=","/>
  <w15:docId w15:val="{7828AFFB-5707-4E92-BC8C-B29B639F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8"/>
      <w:ind w:left="1149" w:hanging="360"/>
      <w:outlineLvl w:val="0"/>
    </w:pPr>
    <w:rPr>
      <w:rFonts w:ascii="Palatino Linotype" w:eastAsia="Palatino Linotype" w:hAnsi="Palatino Linotype" w:cs="Palatino Linotype"/>
      <w:i/>
      <w:sz w:val="40"/>
      <w:szCs w:val="40"/>
    </w:rPr>
  </w:style>
  <w:style w:type="paragraph" w:styleId="Heading2">
    <w:name w:val="heading 2"/>
    <w:basedOn w:val="Normal"/>
    <w:uiPriority w:val="1"/>
    <w:qFormat/>
    <w:pPr>
      <w:spacing w:before="18"/>
      <w:ind w:left="100"/>
      <w:outlineLvl w:val="1"/>
    </w:pPr>
    <w:rPr>
      <w:rFonts w:ascii="Calibri Light" w:eastAsia="Calibri Light" w:hAnsi="Calibri Light" w:cs="Calibri Light"/>
      <w:sz w:val="32"/>
      <w:szCs w:val="32"/>
    </w:rPr>
  </w:style>
  <w:style w:type="paragraph" w:styleId="Heading3">
    <w:name w:val="heading 3"/>
    <w:basedOn w:val="Normal"/>
    <w:uiPriority w:val="1"/>
    <w:qFormat/>
    <w:pPr>
      <w:ind w:left="820" w:hanging="360"/>
      <w:outlineLvl w:val="2"/>
    </w:pPr>
    <w:rPr>
      <w:b/>
      <w:bCs/>
      <w:sz w:val="28"/>
      <w:szCs w:val="28"/>
    </w:rPr>
  </w:style>
  <w:style w:type="paragraph" w:styleId="Heading4">
    <w:name w:val="heading 4"/>
    <w:basedOn w:val="Normal"/>
    <w:next w:val="Normal"/>
    <w:link w:val="Heading4Char"/>
    <w:uiPriority w:val="9"/>
    <w:unhideWhenUsed/>
    <w:qFormat/>
    <w:rsid w:val="00782F39"/>
    <w:pPr>
      <w:keepNext/>
      <w:spacing w:before="20"/>
      <w:outlineLvl w:val="3"/>
    </w:pPr>
    <w:rPr>
      <w:rFonts w:ascii="Elephant" w:hAnsi="Elephant"/>
      <w:sz w:val="40"/>
      <w:u w:color="2D74B5"/>
    </w:rPr>
  </w:style>
  <w:style w:type="paragraph" w:styleId="Heading5">
    <w:name w:val="heading 5"/>
    <w:basedOn w:val="Normal"/>
    <w:next w:val="Normal"/>
    <w:link w:val="Heading5Char"/>
    <w:uiPriority w:val="9"/>
    <w:unhideWhenUsed/>
    <w:qFormat/>
    <w:rsid w:val="00C24FF6"/>
    <w:pPr>
      <w:keepNext/>
      <w:spacing w:before="220"/>
      <w:ind w:left="100"/>
      <w:outlineLvl w:val="4"/>
    </w:pPr>
    <w:rPr>
      <w:rFonts w:ascii="Elephant" w:hAnsi="Elephant"/>
      <w:sz w:val="40"/>
      <w:u w:color="2D74B5"/>
    </w:rPr>
  </w:style>
  <w:style w:type="paragraph" w:styleId="Heading6">
    <w:name w:val="heading 6"/>
    <w:basedOn w:val="Normal"/>
    <w:next w:val="Normal"/>
    <w:link w:val="Heading6Char"/>
    <w:uiPriority w:val="9"/>
    <w:unhideWhenUsed/>
    <w:qFormat/>
    <w:rsid w:val="008D7511"/>
    <w:pPr>
      <w:keepNext/>
      <w:outlineLvl w:val="5"/>
    </w:pPr>
    <w:rPr>
      <w:rFonts w:ascii="Times New Roman" w:hAnsi="Times New Roman" w:cs="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00"/>
    </w:pPr>
    <w:rPr>
      <w:b/>
      <w:bCs/>
    </w:rPr>
  </w:style>
  <w:style w:type="paragraph" w:styleId="BodyText">
    <w:name w:val="Body Text"/>
    <w:basedOn w:val="Normal"/>
    <w:link w:val="BodyTextChar"/>
    <w:uiPriority w:val="1"/>
    <w:qFormat/>
    <w:pPr>
      <w:ind w:left="820" w:hanging="360"/>
    </w:pPr>
    <w:rPr>
      <w:sz w:val="28"/>
      <w:szCs w:val="28"/>
    </w:rPr>
  </w:style>
  <w:style w:type="paragraph" w:styleId="ListParagraph">
    <w:name w:val="List Paragraph"/>
    <w:basedOn w:val="Normal"/>
    <w:uiPriority w:val="34"/>
    <w:qFormat/>
    <w:pPr>
      <w:spacing w:before="27"/>
      <w:ind w:left="82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95CC3"/>
    <w:rPr>
      <w:rFonts w:ascii="Calibri" w:eastAsia="Calibri" w:hAnsi="Calibri" w:cs="Calibri"/>
      <w:sz w:val="28"/>
      <w:szCs w:val="28"/>
      <w:lang w:bidi="en-US"/>
    </w:rPr>
  </w:style>
  <w:style w:type="character" w:customStyle="1" w:styleId="Heading4Char">
    <w:name w:val="Heading 4 Char"/>
    <w:basedOn w:val="DefaultParagraphFont"/>
    <w:link w:val="Heading4"/>
    <w:uiPriority w:val="9"/>
    <w:rsid w:val="00782F39"/>
    <w:rPr>
      <w:rFonts w:ascii="Elephant" w:eastAsia="Calibri" w:hAnsi="Elephant" w:cs="Calibri"/>
      <w:sz w:val="40"/>
      <w:u w:color="2D74B5"/>
      <w:lang w:bidi="en-US"/>
    </w:rPr>
  </w:style>
  <w:style w:type="character" w:customStyle="1" w:styleId="Heading5Char">
    <w:name w:val="Heading 5 Char"/>
    <w:basedOn w:val="DefaultParagraphFont"/>
    <w:link w:val="Heading5"/>
    <w:uiPriority w:val="9"/>
    <w:rsid w:val="00C24FF6"/>
    <w:rPr>
      <w:rFonts w:ascii="Elephant" w:eastAsia="Calibri" w:hAnsi="Elephant" w:cs="Calibri"/>
      <w:sz w:val="40"/>
      <w:u w:color="2D74B5"/>
      <w:lang w:bidi="en-US"/>
    </w:rPr>
  </w:style>
  <w:style w:type="paragraph" w:styleId="TOCHeading">
    <w:name w:val="TOC Heading"/>
    <w:basedOn w:val="Heading1"/>
    <w:next w:val="Normal"/>
    <w:uiPriority w:val="39"/>
    <w:unhideWhenUsed/>
    <w:qFormat/>
    <w:rsid w:val="000F7860"/>
    <w:pPr>
      <w:keepNext/>
      <w:keepLines/>
      <w:widowControl/>
      <w:autoSpaceDE/>
      <w:autoSpaceDN/>
      <w:spacing w:before="240" w:line="259" w:lineRule="auto"/>
      <w:ind w:left="0" w:firstLine="0"/>
      <w:outlineLvl w:val="9"/>
    </w:pPr>
    <w:rPr>
      <w:rFonts w:asciiTheme="majorHAnsi" w:eastAsiaTheme="majorEastAsia" w:hAnsiTheme="majorHAnsi" w:cstheme="majorBidi"/>
      <w:i w:val="0"/>
      <w:color w:val="365F91" w:themeColor="accent1" w:themeShade="BF"/>
      <w:sz w:val="32"/>
      <w:szCs w:val="32"/>
      <w:lang w:bidi="ar-SA"/>
    </w:rPr>
  </w:style>
  <w:style w:type="paragraph" w:styleId="TOC2">
    <w:name w:val="toc 2"/>
    <w:basedOn w:val="Normal"/>
    <w:next w:val="Normal"/>
    <w:autoRedefine/>
    <w:uiPriority w:val="39"/>
    <w:unhideWhenUsed/>
    <w:rsid w:val="000F7860"/>
    <w:pPr>
      <w:spacing w:after="100"/>
      <w:ind w:left="220"/>
    </w:pPr>
  </w:style>
  <w:style w:type="paragraph" w:styleId="TOC3">
    <w:name w:val="toc 3"/>
    <w:basedOn w:val="Normal"/>
    <w:next w:val="Normal"/>
    <w:autoRedefine/>
    <w:uiPriority w:val="39"/>
    <w:unhideWhenUsed/>
    <w:rsid w:val="000F7860"/>
    <w:pPr>
      <w:spacing w:after="100"/>
      <w:ind w:left="440"/>
    </w:pPr>
  </w:style>
  <w:style w:type="character" w:styleId="Hyperlink">
    <w:name w:val="Hyperlink"/>
    <w:basedOn w:val="DefaultParagraphFont"/>
    <w:uiPriority w:val="99"/>
    <w:unhideWhenUsed/>
    <w:rsid w:val="000F7860"/>
    <w:rPr>
      <w:color w:val="0000FF" w:themeColor="hyperlink"/>
      <w:u w:val="single"/>
    </w:rPr>
  </w:style>
  <w:style w:type="table" w:styleId="TableGrid">
    <w:name w:val="Table Grid"/>
    <w:basedOn w:val="TableNormal"/>
    <w:uiPriority w:val="39"/>
    <w:rsid w:val="008D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8D7511"/>
    <w:rPr>
      <w:rFonts w:ascii="Times New Roman" w:eastAsia="Calibri" w:hAnsi="Times New Roman" w:cs="Times New Roman"/>
      <w:sz w:val="36"/>
      <w:lang w:bidi="en-US"/>
    </w:rPr>
  </w:style>
  <w:style w:type="paragraph" w:styleId="NormalWeb">
    <w:name w:val="Normal (Web)"/>
    <w:basedOn w:val="Normal"/>
    <w:uiPriority w:val="99"/>
    <w:unhideWhenUsed/>
    <w:rsid w:val="00ED2D23"/>
    <w:pPr>
      <w:widowControl/>
      <w:autoSpaceDE/>
      <w:autoSpaceDN/>
    </w:pPr>
    <w:rPr>
      <w:rFonts w:ascii="Times New Roman" w:eastAsiaTheme="minorHAnsi" w:hAnsi="Times New Roman" w:cs="Times New Roman"/>
      <w:sz w:val="24"/>
      <w:szCs w:val="24"/>
      <w:lang w:bidi="ar-SA"/>
    </w:rPr>
  </w:style>
  <w:style w:type="paragraph" w:styleId="Header">
    <w:name w:val="header"/>
    <w:basedOn w:val="Normal"/>
    <w:link w:val="HeaderChar"/>
    <w:uiPriority w:val="99"/>
    <w:unhideWhenUsed/>
    <w:rsid w:val="00CA4CA6"/>
    <w:pPr>
      <w:tabs>
        <w:tab w:val="center" w:pos="4680"/>
        <w:tab w:val="right" w:pos="9360"/>
      </w:tabs>
    </w:pPr>
  </w:style>
  <w:style w:type="character" w:customStyle="1" w:styleId="HeaderChar">
    <w:name w:val="Header Char"/>
    <w:basedOn w:val="DefaultParagraphFont"/>
    <w:link w:val="Header"/>
    <w:uiPriority w:val="99"/>
    <w:rsid w:val="00CA4CA6"/>
    <w:rPr>
      <w:rFonts w:ascii="Calibri" w:eastAsia="Calibri" w:hAnsi="Calibri" w:cs="Calibri"/>
      <w:lang w:bidi="en-US"/>
    </w:rPr>
  </w:style>
  <w:style w:type="paragraph" w:styleId="Footer">
    <w:name w:val="footer"/>
    <w:basedOn w:val="Normal"/>
    <w:link w:val="FooterChar"/>
    <w:uiPriority w:val="99"/>
    <w:unhideWhenUsed/>
    <w:rsid w:val="00CA4CA6"/>
    <w:pPr>
      <w:tabs>
        <w:tab w:val="center" w:pos="4680"/>
        <w:tab w:val="right" w:pos="9360"/>
      </w:tabs>
    </w:pPr>
  </w:style>
  <w:style w:type="character" w:customStyle="1" w:styleId="FooterChar">
    <w:name w:val="Footer Char"/>
    <w:basedOn w:val="DefaultParagraphFont"/>
    <w:link w:val="Footer"/>
    <w:uiPriority w:val="99"/>
    <w:rsid w:val="00CA4CA6"/>
    <w:rPr>
      <w:rFonts w:ascii="Calibri" w:eastAsia="Calibri" w:hAnsi="Calibri" w:cs="Calibri"/>
      <w:lang w:bidi="en-US"/>
    </w:rPr>
  </w:style>
  <w:style w:type="paragraph" w:customStyle="1" w:styleId="Default">
    <w:name w:val="Default"/>
    <w:rsid w:val="00E011FF"/>
    <w:pPr>
      <w:widowControl/>
      <w:adjustRightInd w:val="0"/>
    </w:pPr>
    <w:rPr>
      <w:rFonts w:ascii="Calibri" w:hAnsi="Calibri" w:cs="Calibri"/>
      <w:color w:val="000000"/>
      <w:sz w:val="24"/>
      <w:szCs w:val="24"/>
    </w:rPr>
  </w:style>
  <w:style w:type="table" w:customStyle="1" w:styleId="TableGrid1">
    <w:name w:val="Table Grid1"/>
    <w:basedOn w:val="TableNormal"/>
    <w:next w:val="TableGrid"/>
    <w:uiPriority w:val="39"/>
    <w:rsid w:val="00E25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A7C"/>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7809">
      <w:bodyDiv w:val="1"/>
      <w:marLeft w:val="0"/>
      <w:marRight w:val="0"/>
      <w:marTop w:val="0"/>
      <w:marBottom w:val="0"/>
      <w:divBdr>
        <w:top w:val="none" w:sz="0" w:space="0" w:color="auto"/>
        <w:left w:val="none" w:sz="0" w:space="0" w:color="auto"/>
        <w:bottom w:val="none" w:sz="0" w:space="0" w:color="auto"/>
        <w:right w:val="none" w:sz="0" w:space="0" w:color="auto"/>
      </w:divBdr>
    </w:div>
    <w:div w:id="108083744">
      <w:bodyDiv w:val="1"/>
      <w:marLeft w:val="0"/>
      <w:marRight w:val="0"/>
      <w:marTop w:val="0"/>
      <w:marBottom w:val="0"/>
      <w:divBdr>
        <w:top w:val="none" w:sz="0" w:space="0" w:color="auto"/>
        <w:left w:val="none" w:sz="0" w:space="0" w:color="auto"/>
        <w:bottom w:val="none" w:sz="0" w:space="0" w:color="auto"/>
        <w:right w:val="none" w:sz="0" w:space="0" w:color="auto"/>
      </w:divBdr>
    </w:div>
    <w:div w:id="360281212">
      <w:bodyDiv w:val="1"/>
      <w:marLeft w:val="0"/>
      <w:marRight w:val="0"/>
      <w:marTop w:val="0"/>
      <w:marBottom w:val="0"/>
      <w:divBdr>
        <w:top w:val="none" w:sz="0" w:space="0" w:color="auto"/>
        <w:left w:val="none" w:sz="0" w:space="0" w:color="auto"/>
        <w:bottom w:val="none" w:sz="0" w:space="0" w:color="auto"/>
        <w:right w:val="none" w:sz="0" w:space="0" w:color="auto"/>
      </w:divBdr>
    </w:div>
    <w:div w:id="418908757">
      <w:bodyDiv w:val="1"/>
      <w:marLeft w:val="0"/>
      <w:marRight w:val="0"/>
      <w:marTop w:val="0"/>
      <w:marBottom w:val="0"/>
      <w:divBdr>
        <w:top w:val="none" w:sz="0" w:space="0" w:color="auto"/>
        <w:left w:val="none" w:sz="0" w:space="0" w:color="auto"/>
        <w:bottom w:val="none" w:sz="0" w:space="0" w:color="auto"/>
        <w:right w:val="none" w:sz="0" w:space="0" w:color="auto"/>
      </w:divBdr>
    </w:div>
    <w:div w:id="797914457">
      <w:bodyDiv w:val="1"/>
      <w:marLeft w:val="0"/>
      <w:marRight w:val="0"/>
      <w:marTop w:val="0"/>
      <w:marBottom w:val="0"/>
      <w:divBdr>
        <w:top w:val="none" w:sz="0" w:space="0" w:color="auto"/>
        <w:left w:val="none" w:sz="0" w:space="0" w:color="auto"/>
        <w:bottom w:val="none" w:sz="0" w:space="0" w:color="auto"/>
        <w:right w:val="none" w:sz="0" w:space="0" w:color="auto"/>
      </w:divBdr>
    </w:div>
    <w:div w:id="903687014">
      <w:bodyDiv w:val="1"/>
      <w:marLeft w:val="0"/>
      <w:marRight w:val="0"/>
      <w:marTop w:val="0"/>
      <w:marBottom w:val="0"/>
      <w:divBdr>
        <w:top w:val="none" w:sz="0" w:space="0" w:color="auto"/>
        <w:left w:val="none" w:sz="0" w:space="0" w:color="auto"/>
        <w:bottom w:val="none" w:sz="0" w:space="0" w:color="auto"/>
        <w:right w:val="none" w:sz="0" w:space="0" w:color="auto"/>
      </w:divBdr>
    </w:div>
    <w:div w:id="1444573608">
      <w:bodyDiv w:val="1"/>
      <w:marLeft w:val="0"/>
      <w:marRight w:val="0"/>
      <w:marTop w:val="0"/>
      <w:marBottom w:val="0"/>
      <w:divBdr>
        <w:top w:val="none" w:sz="0" w:space="0" w:color="auto"/>
        <w:left w:val="none" w:sz="0" w:space="0" w:color="auto"/>
        <w:bottom w:val="none" w:sz="0" w:space="0" w:color="auto"/>
        <w:right w:val="none" w:sz="0" w:space="0" w:color="auto"/>
      </w:divBdr>
    </w:div>
    <w:div w:id="1979650741">
      <w:bodyDiv w:val="1"/>
      <w:marLeft w:val="0"/>
      <w:marRight w:val="0"/>
      <w:marTop w:val="0"/>
      <w:marBottom w:val="0"/>
      <w:divBdr>
        <w:top w:val="none" w:sz="0" w:space="0" w:color="auto"/>
        <w:left w:val="none" w:sz="0" w:space="0" w:color="auto"/>
        <w:bottom w:val="none" w:sz="0" w:space="0" w:color="auto"/>
        <w:right w:val="none" w:sz="0" w:space="0" w:color="auto"/>
      </w:divBdr>
    </w:div>
    <w:div w:id="2070179981">
      <w:bodyDiv w:val="1"/>
      <w:marLeft w:val="0"/>
      <w:marRight w:val="0"/>
      <w:marTop w:val="0"/>
      <w:marBottom w:val="0"/>
      <w:divBdr>
        <w:top w:val="none" w:sz="0" w:space="0" w:color="auto"/>
        <w:left w:val="none" w:sz="0" w:space="0" w:color="auto"/>
        <w:bottom w:val="none" w:sz="0" w:space="0" w:color="auto"/>
        <w:right w:val="none" w:sz="0" w:space="0" w:color="auto"/>
      </w:divBdr>
    </w:div>
    <w:div w:id="2096583190">
      <w:bodyDiv w:val="1"/>
      <w:marLeft w:val="0"/>
      <w:marRight w:val="0"/>
      <w:marTop w:val="0"/>
      <w:marBottom w:val="0"/>
      <w:divBdr>
        <w:top w:val="none" w:sz="0" w:space="0" w:color="auto"/>
        <w:left w:val="none" w:sz="0" w:space="0" w:color="auto"/>
        <w:bottom w:val="none" w:sz="0" w:space="0" w:color="auto"/>
        <w:right w:val="none" w:sz="0" w:space="0" w:color="auto"/>
      </w:divBdr>
    </w:div>
    <w:div w:id="2135247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6BC1227DBC8243A699E75FE97CDB4C" ma:contentTypeVersion="12" ma:contentTypeDescription="Create a new document." ma:contentTypeScope="" ma:versionID="be4bd6210f01b9f12e6d3921cc6d4258">
  <xsd:schema xmlns:xsd="http://www.w3.org/2001/XMLSchema" xmlns:xs="http://www.w3.org/2001/XMLSchema" xmlns:p="http://schemas.microsoft.com/office/2006/metadata/properties" xmlns:ns2="65822021-fe53-491e-b795-c9f9d2be1278" xmlns:ns3="cb18b58b-8a47-44a6-b4e9-7d52089d2cd3" targetNamespace="http://schemas.microsoft.com/office/2006/metadata/properties" ma:root="true" ma:fieldsID="6a7ed57d7b01e7fbcaa2f7e91635c96b" ns2:_="" ns3:_="">
    <xsd:import namespace="65822021-fe53-491e-b795-c9f9d2be1278"/>
    <xsd:import namespace="cb18b58b-8a47-44a6-b4e9-7d52089d2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2021-fe53-491e-b795-c9f9d2be12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b58b-8a47-44a6-b4e9-7d52089d2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B1344-8CF8-4A71-8C9A-514FDBD52F40}">
  <ds:schemaRefs>
    <ds:schemaRef ds:uri="http://schemas.openxmlformats.org/officeDocument/2006/bibliography"/>
  </ds:schemaRefs>
</ds:datastoreItem>
</file>

<file path=customXml/itemProps2.xml><?xml version="1.0" encoding="utf-8"?>
<ds:datastoreItem xmlns:ds="http://schemas.openxmlformats.org/officeDocument/2006/customXml" ds:itemID="{3195AC41-F11B-45F4-9630-F6E9D4EC808F}"/>
</file>

<file path=customXml/itemProps3.xml><?xml version="1.0" encoding="utf-8"?>
<ds:datastoreItem xmlns:ds="http://schemas.openxmlformats.org/officeDocument/2006/customXml" ds:itemID="{93C00080-8E8C-49C4-9677-8E83BA84AFB0}"/>
</file>

<file path=customXml/itemProps4.xml><?xml version="1.0" encoding="utf-8"?>
<ds:datastoreItem xmlns:ds="http://schemas.openxmlformats.org/officeDocument/2006/customXml" ds:itemID="{27DA6A06-C164-4B45-9A41-E0EB5030A57F}"/>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Holman</dc:creator>
  <cp:keywords/>
  <dc:description/>
  <cp:lastModifiedBy>Susan Larson</cp:lastModifiedBy>
  <cp:revision>2</cp:revision>
  <cp:lastPrinted>2020-05-06T13:09:00Z</cp:lastPrinted>
  <dcterms:created xsi:type="dcterms:W3CDTF">2020-05-06T18:35:00Z</dcterms:created>
  <dcterms:modified xsi:type="dcterms:W3CDTF">2020-05-06T18:35:00Z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2013</vt:lpwstr>
  </property>
  <property fmtid="{D5CDD505-2E9C-101B-9397-08002B2CF9AE}" pid="4" name="LastSaved">
    <vt:filetime>2018-11-01T00:00:00Z</vt:filetime>
  </property>
  <property fmtid="{D5CDD505-2E9C-101B-9397-08002B2CF9AE}" pid="5" name="ContentTypeId">
    <vt:lpwstr>0x0101002F6BC1227DBC8243A699E75FE97CDB4C</vt:lpwstr>
  </property>
</Properties>
</file>